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1D" w:rsidRDefault="0059112A" w:rsidP="00741086">
      <w:pPr>
        <w:pStyle w:val="2"/>
        <w:spacing w:before="0" w:beforeAutospacing="0" w:after="0" w:afterAutospacing="0" w:line="276" w:lineRule="auto"/>
        <w:jc w:val="center"/>
        <w:rPr>
          <w:rFonts w:eastAsia="Times New Roman"/>
          <w:sz w:val="32"/>
          <w:szCs w:val="32"/>
        </w:rPr>
      </w:pPr>
      <w:r w:rsidRPr="00741086">
        <w:rPr>
          <w:rFonts w:eastAsia="Times New Roman"/>
          <w:sz w:val="32"/>
          <w:szCs w:val="32"/>
        </w:rPr>
        <w:t xml:space="preserve">ЗАКОН УКРАЇНИ </w:t>
      </w:r>
    </w:p>
    <w:p w:rsidR="00741086" w:rsidRPr="00741086" w:rsidRDefault="00741086" w:rsidP="00741086">
      <w:pPr>
        <w:pStyle w:val="2"/>
        <w:spacing w:before="0" w:beforeAutospacing="0" w:after="0" w:afterAutospacing="0" w:line="276" w:lineRule="auto"/>
        <w:jc w:val="center"/>
        <w:rPr>
          <w:rFonts w:eastAsia="Times New Roman"/>
          <w:sz w:val="32"/>
          <w:szCs w:val="32"/>
        </w:rPr>
      </w:pPr>
    </w:p>
    <w:p w:rsidR="00013B1D" w:rsidRDefault="0059112A" w:rsidP="00741086">
      <w:pPr>
        <w:pStyle w:val="2"/>
        <w:spacing w:before="0" w:beforeAutospacing="0" w:after="0" w:afterAutospacing="0" w:line="276" w:lineRule="auto"/>
        <w:jc w:val="center"/>
        <w:rPr>
          <w:rFonts w:eastAsia="Times New Roman"/>
          <w:sz w:val="32"/>
          <w:szCs w:val="32"/>
        </w:rPr>
      </w:pPr>
      <w:r w:rsidRPr="00741086">
        <w:rPr>
          <w:rFonts w:eastAsia="Times New Roman"/>
          <w:sz w:val="32"/>
          <w:szCs w:val="32"/>
        </w:rPr>
        <w:t xml:space="preserve">Про Державну кримінально-виконавчу службу України </w:t>
      </w:r>
    </w:p>
    <w:p w:rsidR="00741086" w:rsidRPr="00741086" w:rsidRDefault="00741086" w:rsidP="00741086">
      <w:pPr>
        <w:pStyle w:val="2"/>
        <w:spacing w:before="0" w:beforeAutospacing="0" w:after="0" w:afterAutospacing="0" w:line="276" w:lineRule="auto"/>
        <w:jc w:val="center"/>
        <w:rPr>
          <w:rFonts w:eastAsia="Times New Roman"/>
          <w:sz w:val="32"/>
          <w:szCs w:val="32"/>
        </w:rPr>
      </w:pPr>
    </w:p>
    <w:p w:rsidR="00013B1D" w:rsidRPr="00741086" w:rsidRDefault="0059112A" w:rsidP="00741086">
      <w:pPr>
        <w:pStyle w:val="a3"/>
        <w:spacing w:before="0" w:beforeAutospacing="0" w:after="0" w:afterAutospacing="0" w:line="276" w:lineRule="auto"/>
        <w:jc w:val="center"/>
        <w:rPr>
          <w:sz w:val="28"/>
          <w:szCs w:val="28"/>
        </w:rPr>
      </w:pPr>
      <w:r w:rsidRPr="00741086">
        <w:rPr>
          <w:sz w:val="28"/>
          <w:szCs w:val="28"/>
        </w:rPr>
        <w:t>Із змінами і доповненнями, внесеними</w:t>
      </w:r>
      <w:r w:rsidRPr="00741086">
        <w:rPr>
          <w:sz w:val="28"/>
          <w:szCs w:val="28"/>
        </w:rPr>
        <w:br/>
        <w:t> Законами України</w:t>
      </w:r>
      <w:r w:rsidRPr="00741086">
        <w:rPr>
          <w:sz w:val="28"/>
          <w:szCs w:val="28"/>
        </w:rPr>
        <w:br/>
        <w:t xml:space="preserve"> від 3 листопада 2006 року </w:t>
      </w:r>
      <w:r w:rsidR="005E6C8A" w:rsidRPr="00741086">
        <w:rPr>
          <w:sz w:val="28"/>
          <w:szCs w:val="28"/>
        </w:rPr>
        <w:t>№</w:t>
      </w:r>
      <w:r w:rsidRPr="00741086">
        <w:rPr>
          <w:sz w:val="28"/>
          <w:szCs w:val="28"/>
        </w:rPr>
        <w:t xml:space="preserve"> 328-V,</w:t>
      </w:r>
      <w:r w:rsidRPr="00741086">
        <w:rPr>
          <w:sz w:val="28"/>
          <w:szCs w:val="28"/>
        </w:rPr>
        <w:br/>
        <w:t xml:space="preserve">від 28 грудня 2007 року </w:t>
      </w:r>
      <w:r w:rsidR="005E6C8A" w:rsidRPr="00741086">
        <w:rPr>
          <w:sz w:val="28"/>
          <w:szCs w:val="28"/>
        </w:rPr>
        <w:t>№</w:t>
      </w:r>
      <w:r w:rsidRPr="00741086">
        <w:rPr>
          <w:sz w:val="28"/>
          <w:szCs w:val="28"/>
        </w:rPr>
        <w:t xml:space="preserve"> 107-VI</w:t>
      </w:r>
      <w:r w:rsidRPr="00741086">
        <w:rPr>
          <w:sz w:val="28"/>
          <w:szCs w:val="28"/>
        </w:rPr>
        <w:br/>
        <w:t xml:space="preserve">(зміни, внесені Законом України від 28 грудня 2007 року </w:t>
      </w:r>
      <w:r w:rsidR="005E6C8A" w:rsidRPr="00741086">
        <w:rPr>
          <w:sz w:val="28"/>
          <w:szCs w:val="28"/>
        </w:rPr>
        <w:t>№</w:t>
      </w:r>
      <w:r w:rsidRPr="00741086">
        <w:rPr>
          <w:sz w:val="28"/>
          <w:szCs w:val="28"/>
        </w:rPr>
        <w:t xml:space="preserve"> 107-VI,</w:t>
      </w:r>
      <w:r w:rsidRPr="00741086">
        <w:rPr>
          <w:sz w:val="28"/>
          <w:szCs w:val="28"/>
        </w:rPr>
        <w:br/>
        <w:t> діють по 31 грудня 2008 року,</w:t>
      </w:r>
      <w:r w:rsidRPr="00741086">
        <w:rPr>
          <w:sz w:val="28"/>
          <w:szCs w:val="28"/>
        </w:rPr>
        <w:br/>
        <w:t>зміни, внесені пунктом 69 розділу II Закону України</w:t>
      </w:r>
      <w:r w:rsidRPr="00741086">
        <w:rPr>
          <w:sz w:val="28"/>
          <w:szCs w:val="28"/>
        </w:rPr>
        <w:br/>
        <w:t xml:space="preserve"> від 28 грудня 2007 року </w:t>
      </w:r>
      <w:r w:rsidR="005E6C8A" w:rsidRPr="00741086">
        <w:rPr>
          <w:sz w:val="28"/>
          <w:szCs w:val="28"/>
        </w:rPr>
        <w:t>№</w:t>
      </w:r>
      <w:r w:rsidRPr="00741086">
        <w:rPr>
          <w:sz w:val="28"/>
          <w:szCs w:val="28"/>
        </w:rPr>
        <w:t xml:space="preserve"> 107-VI,</w:t>
      </w:r>
      <w:r w:rsidRPr="00741086">
        <w:rPr>
          <w:sz w:val="28"/>
          <w:szCs w:val="28"/>
        </w:rPr>
        <w:br/>
        <w:t>визнано такими, що не відповідають Конституції України (є неконституційними),</w:t>
      </w:r>
      <w:r w:rsidRPr="00741086">
        <w:rPr>
          <w:sz w:val="28"/>
          <w:szCs w:val="28"/>
        </w:rPr>
        <w:br/>
        <w:t>згідно з Рішенням Конституційного Суду України</w:t>
      </w:r>
      <w:r w:rsidRPr="00741086">
        <w:rPr>
          <w:sz w:val="28"/>
          <w:szCs w:val="28"/>
        </w:rPr>
        <w:br/>
        <w:t xml:space="preserve">від 22 травня 2008 року </w:t>
      </w:r>
      <w:r w:rsidR="005E6C8A" w:rsidRPr="00741086">
        <w:rPr>
          <w:sz w:val="28"/>
          <w:szCs w:val="28"/>
        </w:rPr>
        <w:t>№</w:t>
      </w:r>
      <w:r w:rsidRPr="00741086">
        <w:rPr>
          <w:sz w:val="28"/>
          <w:szCs w:val="28"/>
        </w:rPr>
        <w:t xml:space="preserve"> 10-рп/2008),</w:t>
      </w:r>
      <w:r w:rsidRPr="00741086">
        <w:rPr>
          <w:sz w:val="28"/>
          <w:szCs w:val="28"/>
        </w:rPr>
        <w:br/>
        <w:t xml:space="preserve">від 14 квітня 2009 року </w:t>
      </w:r>
      <w:r w:rsidR="005E6C8A" w:rsidRPr="00741086">
        <w:rPr>
          <w:sz w:val="28"/>
          <w:szCs w:val="28"/>
        </w:rPr>
        <w:t>№</w:t>
      </w:r>
      <w:r w:rsidRPr="00741086">
        <w:rPr>
          <w:sz w:val="28"/>
          <w:szCs w:val="28"/>
        </w:rPr>
        <w:t xml:space="preserve"> 1254-VI,</w:t>
      </w:r>
      <w:r w:rsidRPr="00741086">
        <w:rPr>
          <w:sz w:val="28"/>
          <w:szCs w:val="28"/>
        </w:rPr>
        <w:br/>
        <w:t xml:space="preserve"> від 7 жовтня 2010 року </w:t>
      </w:r>
      <w:r w:rsidR="005E6C8A" w:rsidRPr="00741086">
        <w:rPr>
          <w:sz w:val="28"/>
          <w:szCs w:val="28"/>
        </w:rPr>
        <w:t>№</w:t>
      </w:r>
      <w:r w:rsidRPr="00741086">
        <w:rPr>
          <w:sz w:val="28"/>
          <w:szCs w:val="28"/>
        </w:rPr>
        <w:t xml:space="preserve"> 2592-VI</w:t>
      </w:r>
      <w:r w:rsidRPr="00741086">
        <w:rPr>
          <w:sz w:val="28"/>
          <w:szCs w:val="28"/>
        </w:rPr>
        <w:br/>
        <w:t xml:space="preserve">(зміни, внесені Законом України від 7 жовтня 2010 року </w:t>
      </w:r>
      <w:r w:rsidR="005E6C8A" w:rsidRPr="00741086">
        <w:rPr>
          <w:sz w:val="28"/>
          <w:szCs w:val="28"/>
        </w:rPr>
        <w:t>№</w:t>
      </w:r>
      <w:r w:rsidRPr="00741086">
        <w:rPr>
          <w:sz w:val="28"/>
          <w:szCs w:val="28"/>
        </w:rPr>
        <w:t xml:space="preserve"> 2592-VI, втратили чинність</w:t>
      </w:r>
      <w:r w:rsidRPr="00741086">
        <w:rPr>
          <w:sz w:val="28"/>
          <w:szCs w:val="28"/>
        </w:rPr>
        <w:br/>
        <w:t> у зв</w:t>
      </w:r>
      <w:r w:rsidR="00741086">
        <w:rPr>
          <w:sz w:val="28"/>
          <w:szCs w:val="28"/>
        </w:rPr>
        <w:t>’</w:t>
      </w:r>
      <w:r w:rsidRPr="00741086">
        <w:rPr>
          <w:sz w:val="28"/>
          <w:szCs w:val="28"/>
        </w:rPr>
        <w:t xml:space="preserve">язку з втратою чинності Законом України від 7 жовтня 2010 року </w:t>
      </w:r>
      <w:r w:rsidR="005E6C8A" w:rsidRPr="00741086">
        <w:rPr>
          <w:sz w:val="28"/>
          <w:szCs w:val="28"/>
        </w:rPr>
        <w:t>№</w:t>
      </w:r>
      <w:r w:rsidRPr="00741086">
        <w:rPr>
          <w:sz w:val="28"/>
          <w:szCs w:val="28"/>
        </w:rPr>
        <w:t xml:space="preserve"> 2592-VI</w:t>
      </w:r>
      <w:r w:rsidRPr="00741086">
        <w:rPr>
          <w:sz w:val="28"/>
          <w:szCs w:val="28"/>
        </w:rPr>
        <w:br/>
        <w:t xml:space="preserve"> згідно із Законом України від 23 лютого 2014 року </w:t>
      </w:r>
      <w:r w:rsidR="005E6C8A" w:rsidRPr="00741086">
        <w:rPr>
          <w:sz w:val="28"/>
          <w:szCs w:val="28"/>
        </w:rPr>
        <w:t>№</w:t>
      </w:r>
      <w:r w:rsidRPr="00741086">
        <w:rPr>
          <w:sz w:val="28"/>
          <w:szCs w:val="28"/>
        </w:rPr>
        <w:t xml:space="preserve"> 763-VII),</w:t>
      </w:r>
      <w:r w:rsidRPr="00741086">
        <w:rPr>
          <w:sz w:val="28"/>
          <w:szCs w:val="28"/>
        </w:rPr>
        <w:br/>
        <w:t xml:space="preserve"> від 13 квітня 2012 року </w:t>
      </w:r>
      <w:r w:rsidR="005E6C8A" w:rsidRPr="00741086">
        <w:rPr>
          <w:sz w:val="28"/>
          <w:szCs w:val="28"/>
        </w:rPr>
        <w:t>№</w:t>
      </w:r>
      <w:r w:rsidRPr="00741086">
        <w:rPr>
          <w:sz w:val="28"/>
          <w:szCs w:val="28"/>
        </w:rPr>
        <w:t xml:space="preserve"> 4652-VI</w:t>
      </w:r>
      <w:r w:rsidRPr="00741086">
        <w:rPr>
          <w:sz w:val="28"/>
          <w:szCs w:val="28"/>
        </w:rPr>
        <w:br/>
        <w:t xml:space="preserve"> від 17 травня 2012 року </w:t>
      </w:r>
      <w:r w:rsidR="005E6C8A" w:rsidRPr="00741086">
        <w:rPr>
          <w:sz w:val="28"/>
          <w:szCs w:val="28"/>
        </w:rPr>
        <w:t>№</w:t>
      </w:r>
      <w:r w:rsidRPr="00741086">
        <w:rPr>
          <w:sz w:val="28"/>
          <w:szCs w:val="28"/>
        </w:rPr>
        <w:t xml:space="preserve"> 4711-VI,</w:t>
      </w:r>
      <w:r w:rsidRPr="00741086">
        <w:rPr>
          <w:sz w:val="28"/>
          <w:szCs w:val="28"/>
        </w:rPr>
        <w:br/>
        <w:t xml:space="preserve"> від 16 жовтня 2012 року </w:t>
      </w:r>
      <w:r w:rsidR="005E6C8A" w:rsidRPr="00741086">
        <w:rPr>
          <w:sz w:val="28"/>
          <w:szCs w:val="28"/>
        </w:rPr>
        <w:t>№</w:t>
      </w:r>
      <w:r w:rsidRPr="00741086">
        <w:rPr>
          <w:sz w:val="28"/>
          <w:szCs w:val="28"/>
        </w:rPr>
        <w:t xml:space="preserve"> 5461-VI,</w:t>
      </w:r>
      <w:r w:rsidRPr="00741086">
        <w:rPr>
          <w:sz w:val="28"/>
          <w:szCs w:val="28"/>
        </w:rPr>
        <w:br/>
        <w:t xml:space="preserve"> від 14 травня 2013 року </w:t>
      </w:r>
      <w:r w:rsidR="005E6C8A" w:rsidRPr="00741086">
        <w:rPr>
          <w:sz w:val="28"/>
          <w:szCs w:val="28"/>
        </w:rPr>
        <w:t>№</w:t>
      </w:r>
      <w:r w:rsidRPr="00741086">
        <w:rPr>
          <w:sz w:val="28"/>
          <w:szCs w:val="28"/>
        </w:rPr>
        <w:t xml:space="preserve"> 224-VII,</w:t>
      </w:r>
      <w:r w:rsidRPr="00741086">
        <w:rPr>
          <w:sz w:val="28"/>
          <w:szCs w:val="28"/>
        </w:rPr>
        <w:br/>
        <w:t xml:space="preserve"> від 16 травня 2013 року </w:t>
      </w:r>
      <w:r w:rsidR="005E6C8A" w:rsidRPr="00741086">
        <w:rPr>
          <w:sz w:val="28"/>
          <w:szCs w:val="28"/>
        </w:rPr>
        <w:t>№</w:t>
      </w:r>
      <w:r w:rsidRPr="00741086">
        <w:rPr>
          <w:sz w:val="28"/>
          <w:szCs w:val="28"/>
        </w:rPr>
        <w:t xml:space="preserve"> 245-VII</w:t>
      </w:r>
    </w:p>
    <w:p w:rsidR="00013B1D" w:rsidRPr="00741086" w:rsidRDefault="005E6C8A" w:rsidP="00741086">
      <w:pPr>
        <w:pStyle w:val="a3"/>
        <w:spacing w:before="0" w:beforeAutospacing="0" w:after="0" w:afterAutospacing="0" w:line="276" w:lineRule="auto"/>
        <w:jc w:val="center"/>
        <w:rPr>
          <w:sz w:val="28"/>
          <w:szCs w:val="28"/>
        </w:rPr>
      </w:pPr>
      <w:r w:rsidRPr="00741086">
        <w:rPr>
          <w:sz w:val="28"/>
          <w:szCs w:val="28"/>
        </w:rPr>
        <w:t>(У тексті Закону слова "центральний орган виконавчої влади з питань виконання покарань" в усіх відмінках замінено словами "центральний орган виконавчої влади, що реалізує державну політику у сфері виконання кримінальних покарань" у відповідному відмінку згідно із Законом України від 16 жовтня 2012 року № 5461-VI)</w:t>
      </w:r>
      <w:r w:rsidR="0059112A" w:rsidRPr="00741086">
        <w:rPr>
          <w:sz w:val="28"/>
          <w:szCs w:val="28"/>
        </w:rPr>
        <w:br w:type="textWrapping" w:clear="all"/>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Цей Закон визначає правові основи організації та діяльності Державної кримінально-виконавчої служби України, її завдання та повноваження. </w:t>
      </w:r>
    </w:p>
    <w:p w:rsidR="00741086" w:rsidRPr="00741086" w:rsidRDefault="00741086" w:rsidP="00741086">
      <w:pPr>
        <w:pStyle w:val="a3"/>
        <w:spacing w:before="0" w:beforeAutospacing="0" w:after="0" w:afterAutospacing="0" w:line="276" w:lineRule="auto"/>
        <w:jc w:val="both"/>
        <w:rPr>
          <w:sz w:val="28"/>
          <w:szCs w:val="28"/>
        </w:rPr>
      </w:pPr>
    </w:p>
    <w:p w:rsidR="00013B1D"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Розділ I </w:t>
      </w:r>
      <w:r w:rsidRPr="00741086">
        <w:rPr>
          <w:rFonts w:eastAsia="Times New Roman"/>
          <w:sz w:val="28"/>
          <w:szCs w:val="28"/>
        </w:rPr>
        <w:br/>
        <w:t xml:space="preserve">ЗАГАЛЬНІ ПОЛОЖЕННЯ </w:t>
      </w:r>
    </w:p>
    <w:p w:rsidR="00741086" w:rsidRPr="00741086" w:rsidRDefault="00741086" w:rsidP="00741086">
      <w:pPr>
        <w:pStyle w:val="3"/>
        <w:spacing w:before="0" w:beforeAutospacing="0" w:after="0" w:afterAutospacing="0" w:line="276" w:lineRule="auto"/>
        <w:jc w:val="center"/>
        <w:rPr>
          <w:rFonts w:eastAsia="Times New Roman"/>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lastRenderedPageBreak/>
        <w:t xml:space="preserve">Стаття 1. Завдання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На Державну кримінально-виконавчу службу України покладається завдання щодо здійснення державної політики у сфері виконання кримінальних покарань. </w:t>
      </w:r>
    </w:p>
    <w:p w:rsidR="00013B1D" w:rsidRDefault="0059112A" w:rsidP="00741086">
      <w:pPr>
        <w:pStyle w:val="a3"/>
        <w:spacing w:before="0" w:beforeAutospacing="0" w:after="0" w:afterAutospacing="0" w:line="276" w:lineRule="auto"/>
        <w:jc w:val="right"/>
        <w:rPr>
          <w:i/>
          <w:sz w:val="28"/>
          <w:szCs w:val="28"/>
        </w:rPr>
      </w:pPr>
      <w:r w:rsidRPr="00741086">
        <w:rPr>
          <w:i/>
          <w:sz w:val="28"/>
          <w:szCs w:val="28"/>
        </w:rPr>
        <w:t>(частина перша статті 1 із змінами, внесеними</w:t>
      </w:r>
      <w:r w:rsidRPr="00741086">
        <w:rPr>
          <w:i/>
          <w:sz w:val="28"/>
          <w:szCs w:val="28"/>
        </w:rPr>
        <w:br/>
        <w:t xml:space="preserve"> згідно із Законом України від 16.10.2012 р. </w:t>
      </w:r>
      <w:r w:rsidR="005E6C8A" w:rsidRPr="00741086">
        <w:rPr>
          <w:i/>
          <w:sz w:val="28"/>
          <w:szCs w:val="28"/>
        </w:rPr>
        <w:t>№</w:t>
      </w:r>
      <w:r w:rsidRPr="00741086">
        <w:rPr>
          <w:i/>
          <w:sz w:val="28"/>
          <w:szCs w:val="28"/>
        </w:rPr>
        <w:t xml:space="preserve"> 5461-VI)</w:t>
      </w:r>
    </w:p>
    <w:p w:rsidR="00741086" w:rsidRPr="00741086" w:rsidRDefault="00741086" w:rsidP="00741086">
      <w:pPr>
        <w:pStyle w:val="a3"/>
        <w:spacing w:before="0" w:beforeAutospacing="0" w:after="0" w:afterAutospacing="0" w:line="276" w:lineRule="auto"/>
        <w:jc w:val="right"/>
        <w:rPr>
          <w:i/>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 Основні принципи діяльності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Основними принципами діяльності Державної кримінально-виконавчої служби України є: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законність;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повага та дотримання прав і свобод людини та громадянина;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гуманізм;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позапартійність;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5) єдиноначальність;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6) колегіальність при розробці важливих рішень;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7) взаємодія з органами державної влади, органами місцевого самоврядування, об</w:t>
      </w:r>
      <w:r w:rsidR="00741086">
        <w:rPr>
          <w:sz w:val="28"/>
          <w:szCs w:val="28"/>
        </w:rPr>
        <w:t>’</w:t>
      </w:r>
      <w:r w:rsidRPr="00741086">
        <w:rPr>
          <w:sz w:val="28"/>
          <w:szCs w:val="28"/>
        </w:rPr>
        <w:t xml:space="preserve">єднаннями громадян, благодійними і релігійними організаціями; </w:t>
      </w:r>
    </w:p>
    <w:p w:rsidR="00741086" w:rsidRDefault="0059112A" w:rsidP="00741086">
      <w:pPr>
        <w:pStyle w:val="a3"/>
        <w:spacing w:before="0" w:beforeAutospacing="0" w:after="0" w:afterAutospacing="0" w:line="276" w:lineRule="auto"/>
        <w:jc w:val="both"/>
        <w:rPr>
          <w:sz w:val="28"/>
          <w:szCs w:val="28"/>
        </w:rPr>
      </w:pPr>
      <w:r w:rsidRPr="00741086">
        <w:rPr>
          <w:sz w:val="28"/>
          <w:szCs w:val="28"/>
        </w:rPr>
        <w:t>8) відкритість для демократичного цивільного контролю.</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 </w:t>
      </w: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3. Правова основа діяльності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 Правовою основою діяльності Державної кримінально-виконавчої служби України є Конституція України, цей та інші закони України, акти Президента України і Кабінету Міністрів України, чинні міжнародні договори, згода на обов</w:t>
      </w:r>
      <w:r w:rsidR="00741086">
        <w:rPr>
          <w:sz w:val="28"/>
          <w:szCs w:val="28"/>
        </w:rPr>
        <w:t>’</w:t>
      </w:r>
      <w:r w:rsidRPr="00741086">
        <w:rPr>
          <w:sz w:val="28"/>
          <w:szCs w:val="28"/>
        </w:rPr>
        <w:t xml:space="preserve">язковість яких надана Верховною Радою України, а також видані відповідно до них нормативно-правові акти Міністерства юстиції України. </w:t>
      </w:r>
    </w:p>
    <w:p w:rsidR="00013B1D" w:rsidRDefault="0059112A" w:rsidP="00741086">
      <w:pPr>
        <w:pStyle w:val="a3"/>
        <w:spacing w:before="0" w:beforeAutospacing="0" w:after="0" w:afterAutospacing="0" w:line="276" w:lineRule="auto"/>
        <w:jc w:val="right"/>
        <w:rPr>
          <w:i/>
          <w:sz w:val="28"/>
          <w:szCs w:val="28"/>
        </w:rPr>
      </w:pPr>
      <w:r w:rsidRPr="00741086">
        <w:rPr>
          <w:i/>
          <w:sz w:val="28"/>
          <w:szCs w:val="28"/>
        </w:rPr>
        <w:t>(частина перша статті 3 із змінами, внесеними</w:t>
      </w:r>
      <w:r w:rsidRPr="00741086">
        <w:rPr>
          <w:i/>
          <w:sz w:val="28"/>
          <w:szCs w:val="28"/>
        </w:rPr>
        <w:br/>
        <w:t xml:space="preserve"> згідно із Законом України від 16.10.2012 р. </w:t>
      </w:r>
      <w:r w:rsidR="005E6C8A" w:rsidRPr="00741086">
        <w:rPr>
          <w:i/>
          <w:sz w:val="28"/>
          <w:szCs w:val="28"/>
        </w:rPr>
        <w:t>№</w:t>
      </w:r>
      <w:r w:rsidRPr="00741086">
        <w:rPr>
          <w:i/>
          <w:sz w:val="28"/>
          <w:szCs w:val="28"/>
        </w:rPr>
        <w:t xml:space="preserve"> 5461-VI)</w:t>
      </w:r>
    </w:p>
    <w:p w:rsidR="00741086" w:rsidRPr="00741086" w:rsidRDefault="00741086" w:rsidP="00741086">
      <w:pPr>
        <w:pStyle w:val="a3"/>
        <w:spacing w:before="0" w:beforeAutospacing="0" w:after="0" w:afterAutospacing="0" w:line="276" w:lineRule="auto"/>
        <w:jc w:val="right"/>
        <w:rPr>
          <w:i/>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4. Діяльність Державної кримінально-виконавчої служби України та забезпечення прав і свобод людини та громадянина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 Діяльність Державної кримінально-виконавчої служби України проводиться на основі дотримання прав і свобод людини та громадянина. Персонал Державної кримінально-виконавчої служби України зобов</w:t>
      </w:r>
      <w:r w:rsidR="00741086">
        <w:rPr>
          <w:sz w:val="28"/>
          <w:szCs w:val="28"/>
        </w:rPr>
        <w:t>’</w:t>
      </w:r>
      <w:r w:rsidRPr="00741086">
        <w:rPr>
          <w:sz w:val="28"/>
          <w:szCs w:val="28"/>
        </w:rPr>
        <w:t xml:space="preserve">язаний поважати гідність людини, виявляти до неї гуманне ставлення.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2. Непередбачене законодавством обмеження прав і свобод людини та громадянина неприпустиме і тягне за собою відповідальність згідно із законом. </w:t>
      </w:r>
    </w:p>
    <w:p w:rsidR="00741086" w:rsidRPr="00741086" w:rsidRDefault="00741086" w:rsidP="00741086">
      <w:pPr>
        <w:pStyle w:val="a3"/>
        <w:spacing w:before="0" w:beforeAutospacing="0" w:after="0" w:afterAutospacing="0" w:line="276" w:lineRule="auto"/>
        <w:jc w:val="both"/>
        <w:rPr>
          <w:sz w:val="28"/>
          <w:szCs w:val="28"/>
        </w:rPr>
      </w:pPr>
    </w:p>
    <w:p w:rsidR="00741086"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5. Відносини Державної кримінально-виконавчої служби України з органами державної влади, органами місцевого самоврядування, </w:t>
      </w:r>
      <w:r w:rsidRPr="00741086">
        <w:rPr>
          <w:rFonts w:eastAsia="Times New Roman"/>
          <w:sz w:val="28"/>
          <w:szCs w:val="28"/>
        </w:rPr>
        <w:lastRenderedPageBreak/>
        <w:t xml:space="preserve">підприємствами, установами та організаціями, органами іноземних держав і міжнародними організаціями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Державна кримінально-виконавча служба України взаємодіє з органами державної влади, органами місцевого самоврядування, підприємствами, установами та організаціями відповідно до законодавства.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2. Для організації міжнародного співробітництва у сфері виконання кримінальних покарань Державна кримінально-виконавча служба України взаємодіє з відповідними органами іноземних держав і міжнародними організаціями на основі міжнародних договорів. </w:t>
      </w:r>
    </w:p>
    <w:p w:rsidR="00741086" w:rsidRPr="00741086" w:rsidRDefault="00741086" w:rsidP="00741086">
      <w:pPr>
        <w:pStyle w:val="a3"/>
        <w:spacing w:before="0" w:beforeAutospacing="0" w:after="0" w:afterAutospacing="0" w:line="276" w:lineRule="auto"/>
        <w:jc w:val="both"/>
        <w:rPr>
          <w:sz w:val="28"/>
          <w:szCs w:val="28"/>
        </w:rPr>
      </w:pPr>
    </w:p>
    <w:p w:rsidR="00013B1D"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Розділ II</w:t>
      </w:r>
      <w:r w:rsidRPr="00741086">
        <w:rPr>
          <w:rFonts w:eastAsia="Times New Roman"/>
          <w:sz w:val="28"/>
          <w:szCs w:val="28"/>
        </w:rPr>
        <w:br/>
        <w:t xml:space="preserve">ЗАГАЛЬНА СТРУКТУРА, ЧИСЕЛЬНІСТЬ ТА ОРГАНІЗАЦІЯ ДІЯЛЬНОСТІ ДЕРЖАВНОЇ КРИМІНАЛЬНО-ВИКОНАВЧОЇ СЛУЖБИ УКРАЇНИ </w:t>
      </w:r>
    </w:p>
    <w:p w:rsidR="00741086" w:rsidRPr="00741086" w:rsidRDefault="00741086" w:rsidP="00741086">
      <w:pPr>
        <w:pStyle w:val="3"/>
        <w:spacing w:before="0" w:beforeAutospacing="0" w:after="0" w:afterAutospacing="0" w:line="276" w:lineRule="auto"/>
        <w:jc w:val="center"/>
        <w:rPr>
          <w:rFonts w:eastAsia="Times New Roman"/>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6. Структура та чисельність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 Державна кримінально-виконавча служба України відповідно до закону здійснює правозастосовні та правоохоронні функції і складається з центрального органу виконавчої влади, що реалізує державну політику у сфері виконання кримінальних покарань, його територіальних органів управління, кримінально-виконавчої інспекції, установ виконання покарань, слідчих ізоляторів, воєнізованих формувань, навчальних закладів, закладів охорони здоров</w:t>
      </w:r>
      <w:r w:rsidR="00741086">
        <w:rPr>
          <w:sz w:val="28"/>
          <w:szCs w:val="28"/>
        </w:rPr>
        <w:t>’</w:t>
      </w:r>
      <w:r w:rsidRPr="00741086">
        <w:rPr>
          <w:sz w:val="28"/>
          <w:szCs w:val="28"/>
        </w:rPr>
        <w:t xml:space="preserve">я, підприємств установ виконання покарань, інших підприємств, установ і організацій, створених для забезпечення виконання завдань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перша статті 6 із змінами, внесеними</w:t>
      </w:r>
      <w:r w:rsidRPr="00741086">
        <w:rPr>
          <w:i/>
          <w:sz w:val="28"/>
          <w:szCs w:val="28"/>
        </w:rPr>
        <w:br/>
        <w:t xml:space="preserve"> згідно із Законом України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Загальна чисельність персоналу Державної кримінально-виконавчої служби України, що утримується за рахунок Державного бюджету України, визначається відповідно до закону.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Гранична чисельність персоналу центрального апарату центрального органу виконавчої влади, що реалізує державну політику у сфері виконання кримінальних покарань, та його територіальних органів управління визначається Кабінетом Міністрів України.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третя статті 6 із змінами, внесеними</w:t>
      </w:r>
      <w:r w:rsidRPr="00741086">
        <w:rPr>
          <w:i/>
          <w:sz w:val="28"/>
          <w:szCs w:val="28"/>
        </w:rPr>
        <w:br/>
        <w:t xml:space="preserve"> згідно із Законом України від 14.04.2009 р. </w:t>
      </w:r>
      <w:r w:rsidR="005E6C8A" w:rsidRPr="00741086">
        <w:rPr>
          <w:i/>
          <w:sz w:val="28"/>
          <w:szCs w:val="28"/>
        </w:rPr>
        <w:t>№</w:t>
      </w:r>
      <w:r w:rsidRPr="00741086">
        <w:rPr>
          <w:i/>
          <w:sz w:val="28"/>
          <w:szCs w:val="28"/>
        </w:rPr>
        <w:t xml:space="preserve"> 1254-VI)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4. Структура, штати територіальних органів управління, підрозділів кримінально-виконавчої інспекції, установ виконання покарань, слідчих ізоляторів, воєнізованих формувань, навчальних закладів, закладів охорони здоров</w:t>
      </w:r>
      <w:r w:rsidR="00741086">
        <w:rPr>
          <w:sz w:val="28"/>
          <w:szCs w:val="28"/>
        </w:rPr>
        <w:t>’</w:t>
      </w:r>
      <w:r w:rsidRPr="00741086">
        <w:rPr>
          <w:sz w:val="28"/>
          <w:szCs w:val="28"/>
        </w:rPr>
        <w:t xml:space="preserve">я та положення про них затверджуються центральним органом </w:t>
      </w:r>
      <w:r w:rsidRPr="00741086">
        <w:rPr>
          <w:sz w:val="28"/>
          <w:szCs w:val="28"/>
        </w:rPr>
        <w:lastRenderedPageBreak/>
        <w:t xml:space="preserve">виконавчої влади, що реалізує державну політику у сфері виконання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5. Штатна чисельність персоналу установ виконання покарань, слідчих ізоляторів і кримінально-виконавчої інспекції, встановлена на рік, залишається незмінною протягом року незалежно від зміни чисельності осіб, які тримаються в цих установах, слідчих ізоляторах або перебувають на обліку в зазначеній інспекції.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6. Центральний орган виконавчої влади, що реалізує державну політику у сфері виконання кримінальних покарань, його територіальні органи управління, установи виконання покарань, слідчі ізолятори, навчальні заклади, заклади охорони здоров</w:t>
      </w:r>
      <w:r w:rsidR="00741086">
        <w:rPr>
          <w:sz w:val="28"/>
          <w:szCs w:val="28"/>
        </w:rPr>
        <w:t>’</w:t>
      </w:r>
      <w:r w:rsidRPr="00741086">
        <w:rPr>
          <w:sz w:val="28"/>
          <w:szCs w:val="28"/>
        </w:rPr>
        <w:t xml:space="preserve">я, підприємства установ виконання покарань, інші підприємства, установи та організації, створені для забезпечення виконання завдань Державної кримінально-виконавчої служби України, є юридичними особами, мають печатку із зображенням Державного Герба України та своїм найменуванням, інші печатки і штампи, рахунки в установах банків.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7. Центральний орган виконавчої влади, що реалізує державну політику у сфері виконання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 Центральний орган виконавчої влади, що реалізує державну політику у сфері виконання кримінальних покарань, утворюється, реорганізовується та ліквідовується Кабінетом Міністрів України за поданням Прем</w:t>
      </w:r>
      <w:r w:rsidR="00741086">
        <w:rPr>
          <w:sz w:val="28"/>
          <w:szCs w:val="28"/>
        </w:rPr>
        <w:t>’</w:t>
      </w:r>
      <w:r w:rsidRPr="00741086">
        <w:rPr>
          <w:sz w:val="28"/>
          <w:szCs w:val="28"/>
        </w:rPr>
        <w:t xml:space="preserve">єр-міністра України.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перша статті 7 із змінами, внесеними</w:t>
      </w:r>
      <w:r w:rsidRPr="00741086">
        <w:rPr>
          <w:i/>
          <w:sz w:val="28"/>
          <w:szCs w:val="28"/>
        </w:rPr>
        <w:br/>
        <w:t xml:space="preserve"> згідно із Законами України від 14.04.2009 р. </w:t>
      </w:r>
      <w:r w:rsidR="005E6C8A" w:rsidRPr="00741086">
        <w:rPr>
          <w:i/>
          <w:sz w:val="28"/>
          <w:szCs w:val="28"/>
        </w:rPr>
        <w:t>№</w:t>
      </w:r>
      <w:r w:rsidRPr="00741086">
        <w:rPr>
          <w:i/>
          <w:sz w:val="28"/>
          <w:szCs w:val="28"/>
        </w:rPr>
        <w:t xml:space="preserve"> 1254-VI,</w:t>
      </w:r>
      <w:r w:rsidRPr="00741086">
        <w:rPr>
          <w:i/>
          <w:sz w:val="28"/>
          <w:szCs w:val="28"/>
        </w:rPr>
        <w:br/>
        <w:t xml:space="preserve"> від 07.10.2010 р. </w:t>
      </w:r>
      <w:r w:rsidR="005E6C8A" w:rsidRPr="00741086">
        <w:rPr>
          <w:i/>
          <w:sz w:val="28"/>
          <w:szCs w:val="28"/>
        </w:rPr>
        <w:t>№</w:t>
      </w:r>
      <w:r w:rsidRPr="00741086">
        <w:rPr>
          <w:i/>
          <w:sz w:val="28"/>
          <w:szCs w:val="28"/>
        </w:rPr>
        <w:t xml:space="preserve"> 2592-VI,</w:t>
      </w:r>
      <w:r w:rsidRPr="00741086">
        <w:rPr>
          <w:i/>
          <w:sz w:val="28"/>
          <w:szCs w:val="28"/>
        </w:rPr>
        <w:br/>
        <w:t xml:space="preserve">зміни, внесені Законом України від 07.10.2010 р. </w:t>
      </w:r>
      <w:r w:rsidR="005E6C8A" w:rsidRPr="00741086">
        <w:rPr>
          <w:i/>
          <w:sz w:val="28"/>
          <w:szCs w:val="28"/>
        </w:rPr>
        <w:t>№</w:t>
      </w:r>
      <w:r w:rsidRPr="00741086">
        <w:rPr>
          <w:i/>
          <w:sz w:val="28"/>
          <w:szCs w:val="28"/>
        </w:rPr>
        <w:t xml:space="preserve"> 2592-VI, втратили чинність</w:t>
      </w:r>
      <w:r w:rsidRPr="00741086">
        <w:rPr>
          <w:i/>
          <w:sz w:val="28"/>
          <w:szCs w:val="28"/>
        </w:rPr>
        <w:br/>
        <w:t> у зв</w:t>
      </w:r>
      <w:r w:rsidR="00741086" w:rsidRPr="00741086">
        <w:rPr>
          <w:i/>
          <w:sz w:val="28"/>
          <w:szCs w:val="28"/>
        </w:rPr>
        <w:t>’</w:t>
      </w:r>
      <w:r w:rsidRPr="00741086">
        <w:rPr>
          <w:i/>
          <w:sz w:val="28"/>
          <w:szCs w:val="28"/>
        </w:rPr>
        <w:t xml:space="preserve">язку з втратою чинності Законом України від 07.10.2010 р. </w:t>
      </w:r>
      <w:r w:rsidR="005E6C8A" w:rsidRPr="00741086">
        <w:rPr>
          <w:i/>
          <w:sz w:val="28"/>
          <w:szCs w:val="28"/>
        </w:rPr>
        <w:t>№</w:t>
      </w:r>
      <w:r w:rsidRPr="00741086">
        <w:rPr>
          <w:i/>
          <w:sz w:val="28"/>
          <w:szCs w:val="28"/>
        </w:rPr>
        <w:t xml:space="preserve"> 2592-VI</w:t>
      </w:r>
      <w:r w:rsidRPr="00741086">
        <w:rPr>
          <w:i/>
          <w:sz w:val="28"/>
          <w:szCs w:val="28"/>
        </w:rPr>
        <w:br/>
        <w:t xml:space="preserve"> згідно із Законом України від 23.02.2014 р. </w:t>
      </w:r>
      <w:r w:rsidR="005E6C8A" w:rsidRPr="00741086">
        <w:rPr>
          <w:i/>
          <w:sz w:val="28"/>
          <w:szCs w:val="28"/>
        </w:rPr>
        <w:t>№</w:t>
      </w:r>
      <w:r w:rsidRPr="00741086">
        <w:rPr>
          <w:i/>
          <w:sz w:val="28"/>
          <w:szCs w:val="28"/>
        </w:rPr>
        <w:t xml:space="preserve"> 763-VII,</w:t>
      </w:r>
      <w:r w:rsidRPr="00741086">
        <w:rPr>
          <w:i/>
          <w:sz w:val="28"/>
          <w:szCs w:val="28"/>
        </w:rPr>
        <w:br/>
        <w:t xml:space="preserve">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Центральний орган виконавчої влади, що реалізує державну політику у сфері виконання кримінальних покарань, узагальнює практику застосування законодавства з питань, що стосуються завдань Державної кримінально-виконавчої служби України, розробляє пропозиції, спрямовані на його вдосконалення, і вносить їх на розгляд Міністерству юстиції України.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друга статті 7 із змінами, внесеними</w:t>
      </w:r>
      <w:r w:rsidRPr="00741086">
        <w:rPr>
          <w:i/>
          <w:sz w:val="28"/>
          <w:szCs w:val="28"/>
        </w:rPr>
        <w:br/>
        <w:t xml:space="preserve"> згідно із Законом України від 16.10.2012 р. </w:t>
      </w:r>
      <w:r w:rsidR="005E6C8A" w:rsidRPr="00741086">
        <w:rPr>
          <w:i/>
          <w:sz w:val="28"/>
          <w:szCs w:val="28"/>
        </w:rPr>
        <w:t>№</w:t>
      </w:r>
      <w:r w:rsidRPr="00741086">
        <w:rPr>
          <w:i/>
          <w:sz w:val="28"/>
          <w:szCs w:val="28"/>
        </w:rPr>
        <w:t xml:space="preserve"> 5461-VI)</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3. Центральний орган виконавчої влади, що реалізує державну політику у сфері виконання кримінальних покарань, є державним замовником з оборонного замовлення та на поставку (закупівлю) продукції, виконання робіт, надання послуг за державні кошти для задоволення потреб національної безпеки.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lastRenderedPageBreak/>
        <w:t xml:space="preserve">Стаття 8. Керівник центрального органу виконавчої влади, що реалізує державну політику у сфері виконання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Керівництво Державною кримінально-виконавчою службою України та діяльністю центрального органу виконавчої влади, що реалізує державну політику у сфері виконання кримінальних покарань, здійснює керівник центрального органу виконавчої влади, що реалізує державну політику у сфері виконання кримінальних покарань, який несе персональну відповідальність за виконання завдань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2. Керівника центрального органу виконавчої влади, що реалізує державну політику у сфері виконання кримінальних покарань, та його заступників призначає за поданням Прем</w:t>
      </w:r>
      <w:r w:rsidR="00741086">
        <w:rPr>
          <w:sz w:val="28"/>
          <w:szCs w:val="28"/>
        </w:rPr>
        <w:t>’</w:t>
      </w:r>
      <w:r w:rsidRPr="00741086">
        <w:rPr>
          <w:sz w:val="28"/>
          <w:szCs w:val="28"/>
        </w:rPr>
        <w:t>єр-міністра України та звільняє з посад Президент України.</w:t>
      </w:r>
    </w:p>
    <w:p w:rsidR="00013B1D" w:rsidRDefault="0059112A" w:rsidP="00741086">
      <w:pPr>
        <w:pStyle w:val="a3"/>
        <w:spacing w:before="0" w:beforeAutospacing="0" w:after="0" w:afterAutospacing="0" w:line="276" w:lineRule="auto"/>
        <w:jc w:val="right"/>
        <w:rPr>
          <w:i/>
          <w:sz w:val="28"/>
          <w:szCs w:val="28"/>
        </w:rPr>
      </w:pPr>
      <w:r w:rsidRPr="00741086">
        <w:rPr>
          <w:i/>
          <w:sz w:val="28"/>
          <w:szCs w:val="28"/>
        </w:rPr>
        <w:t>(частина друга статті 8 із змінами, внесеними</w:t>
      </w:r>
      <w:r w:rsidRPr="00741086">
        <w:rPr>
          <w:i/>
          <w:sz w:val="28"/>
          <w:szCs w:val="28"/>
        </w:rPr>
        <w:br/>
        <w:t xml:space="preserve"> згідно із Законом України від 14.04.2009 р. </w:t>
      </w:r>
      <w:r w:rsidR="005E6C8A" w:rsidRPr="00741086">
        <w:rPr>
          <w:i/>
          <w:sz w:val="28"/>
          <w:szCs w:val="28"/>
        </w:rPr>
        <w:t>№</w:t>
      </w:r>
      <w:r w:rsidRPr="00741086">
        <w:rPr>
          <w:i/>
          <w:sz w:val="28"/>
          <w:szCs w:val="28"/>
        </w:rPr>
        <w:t xml:space="preserve"> 1254-VI,</w:t>
      </w:r>
      <w:r w:rsidRPr="00741086">
        <w:rPr>
          <w:i/>
          <w:sz w:val="28"/>
          <w:szCs w:val="28"/>
        </w:rPr>
        <w:br/>
        <w:t> у редакції Законів України</w:t>
      </w:r>
      <w:r w:rsidRPr="00741086">
        <w:rPr>
          <w:i/>
          <w:sz w:val="28"/>
          <w:szCs w:val="28"/>
        </w:rPr>
        <w:br/>
        <w:t xml:space="preserve"> від 07.10.2010 р. </w:t>
      </w:r>
      <w:r w:rsidR="005E6C8A" w:rsidRPr="00741086">
        <w:rPr>
          <w:i/>
          <w:sz w:val="28"/>
          <w:szCs w:val="28"/>
        </w:rPr>
        <w:t>№</w:t>
      </w:r>
      <w:r w:rsidRPr="00741086">
        <w:rPr>
          <w:i/>
          <w:sz w:val="28"/>
          <w:szCs w:val="28"/>
        </w:rPr>
        <w:t xml:space="preserve"> 2592-VI,</w:t>
      </w:r>
      <w:r w:rsidRPr="00741086">
        <w:rPr>
          <w:i/>
          <w:sz w:val="28"/>
          <w:szCs w:val="28"/>
        </w:rPr>
        <w:br/>
        <w:t xml:space="preserve"> від 16.10.2012 р. </w:t>
      </w:r>
      <w:r w:rsidR="005E6C8A" w:rsidRPr="00741086">
        <w:rPr>
          <w:i/>
          <w:sz w:val="28"/>
          <w:szCs w:val="28"/>
        </w:rPr>
        <w:t>№</w:t>
      </w:r>
      <w:r w:rsidRPr="00741086">
        <w:rPr>
          <w:i/>
          <w:sz w:val="28"/>
          <w:szCs w:val="28"/>
        </w:rPr>
        <w:t xml:space="preserve"> 5461-VI)</w:t>
      </w:r>
    </w:p>
    <w:p w:rsidR="00741086" w:rsidRPr="00741086" w:rsidRDefault="00741086" w:rsidP="00741086">
      <w:pPr>
        <w:pStyle w:val="a3"/>
        <w:spacing w:before="0" w:beforeAutospacing="0" w:after="0" w:afterAutospacing="0" w:line="276" w:lineRule="auto"/>
        <w:jc w:val="right"/>
        <w:rPr>
          <w:i/>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9. Територіальні органи управління центрального органу виконавчої влади, що реалізує державну політику у сфері виконання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Для забезпечення виконання завдань Державної кримінально-виконавчої служби України Кабінетом Міністрів України утворюються територіальні органи управління - управління (відділи) в Автономній Республіці Крим, областях, місті Києві та Київській області, місті Севастополі.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перша статті 9 із змінами, внесеними</w:t>
      </w:r>
      <w:r w:rsidRPr="00741086">
        <w:rPr>
          <w:i/>
          <w:sz w:val="28"/>
          <w:szCs w:val="28"/>
        </w:rPr>
        <w:br/>
        <w:t xml:space="preserve"> згідно із Законом України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Територіальні органи управління здійснюють керівництво </w:t>
      </w:r>
      <w:proofErr w:type="spellStart"/>
      <w:r w:rsidRPr="00741086">
        <w:rPr>
          <w:sz w:val="28"/>
          <w:szCs w:val="28"/>
        </w:rPr>
        <w:t>оперативно</w:t>
      </w:r>
      <w:proofErr w:type="spellEnd"/>
      <w:r w:rsidRPr="00741086">
        <w:rPr>
          <w:sz w:val="28"/>
          <w:szCs w:val="28"/>
        </w:rPr>
        <w:t xml:space="preserve">-службовою та фінансово-господарською діяльністю підпорядкованих їм органів і установ та виконують функції, передбачені положеннями про територіальні органи управління.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Положення про територіальні органи управління затверджуються Міністерством юстиції України. </w:t>
      </w:r>
    </w:p>
    <w:p w:rsidR="00013B1D" w:rsidRDefault="0059112A" w:rsidP="00741086">
      <w:pPr>
        <w:pStyle w:val="a3"/>
        <w:spacing w:before="0" w:beforeAutospacing="0" w:after="0" w:afterAutospacing="0" w:line="276" w:lineRule="auto"/>
        <w:jc w:val="right"/>
        <w:rPr>
          <w:i/>
          <w:sz w:val="28"/>
          <w:szCs w:val="28"/>
        </w:rPr>
      </w:pPr>
      <w:r w:rsidRPr="00741086">
        <w:rPr>
          <w:i/>
          <w:sz w:val="28"/>
          <w:szCs w:val="28"/>
        </w:rPr>
        <w:t>(частина третя статті 9 із змінами, внесеними</w:t>
      </w:r>
      <w:r w:rsidRPr="00741086">
        <w:rPr>
          <w:i/>
          <w:sz w:val="28"/>
          <w:szCs w:val="28"/>
        </w:rPr>
        <w:br/>
        <w:t xml:space="preserve"> згідно із Законом України від 16.10.2012 р. </w:t>
      </w:r>
      <w:r w:rsidR="005E6C8A" w:rsidRPr="00741086">
        <w:rPr>
          <w:i/>
          <w:sz w:val="28"/>
          <w:szCs w:val="28"/>
        </w:rPr>
        <w:t>№</w:t>
      </w:r>
      <w:r w:rsidRPr="00741086">
        <w:rPr>
          <w:i/>
          <w:sz w:val="28"/>
          <w:szCs w:val="28"/>
        </w:rPr>
        <w:t xml:space="preserve"> 5461-VI)</w:t>
      </w:r>
    </w:p>
    <w:p w:rsidR="00741086" w:rsidRPr="00741086" w:rsidRDefault="00741086" w:rsidP="00741086">
      <w:pPr>
        <w:pStyle w:val="a3"/>
        <w:spacing w:before="0" w:beforeAutospacing="0" w:after="0" w:afterAutospacing="0" w:line="276" w:lineRule="auto"/>
        <w:jc w:val="right"/>
        <w:rPr>
          <w:i/>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10. Кримінально-виконавча інспекція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Кримінально-виконавча інспекція - орган, який виконує покарання у виді позбавлення права обіймати певні посади або займатися певною діяльністю, громадських робіт, виправних робіт та здійснює контроль за поведінкою осіб, звільнених від відбування покарання з випробуванням або умовно-достроково, а </w:t>
      </w:r>
      <w:r w:rsidRPr="00741086">
        <w:rPr>
          <w:sz w:val="28"/>
          <w:szCs w:val="28"/>
        </w:rPr>
        <w:lastRenderedPageBreak/>
        <w:t xml:space="preserve">також звільнених від відбування покарання вагітних жінок і жінок, які мають дітей віком до трьох років.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Кримінально-виконавча інспекція здійснює функції та повноваження, передбачені законом та іншими нормативно-правовими актами.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3. Положення про кримінально-виконавчу інспекцію затверджується центральним органом виконавчої влади, що реалізує державну політику у сфері виконання кримінальних покарань.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11. Установи виконання покарань та слідчі ізолятори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1. Установи виконання покарань та слідчі ізолятори утворюються і ліквідуються центральним органом виконавчої влади, що реалізує державну політику у сфері виконання кримінальних покарань, та виконують функції, передбачені законом та іншими нормативно-правовими актами. Законодавством визначаються особливості відвідування цих установ і слідчих ізоляторів та спеціальні вимоги режиму доступу на їх територію.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12. Воєнізовані формування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1. Воєнізовані формування - підрозділи, які відповідно до закону діють у складі органів і установ виконання покарань, слідчих ізоляторів, призначені для їх охорони та запобігання і припинення дій, що дезорганізують роботу виправних установ.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13. Підприємства установ виконання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 Підприємства установ виконання покарань є державними підприємствами, які здійснюють господарську діяльність та професійно-технічне навчання засуджених.</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перша статті 13 у редакції</w:t>
      </w:r>
      <w:r w:rsidRPr="00741086">
        <w:rPr>
          <w:i/>
          <w:sz w:val="28"/>
          <w:szCs w:val="28"/>
        </w:rPr>
        <w:br/>
        <w:t xml:space="preserve"> Закону України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Підприємства установ виконання покарань проводять свою діяльність відповідно до законодавства з урахуванням таких особливостей: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засновником підприємств установ виконання покарань є центральний орган виконавчої влади, що реалізує державну політику у сфері виконання кримінальних покарань, який затверджує їх статути;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створення, реорганізація і ліквідація підприємств установ виконання покарань, розпорядження їх майном здійснюються центральним органом виконавчої влади, що реалізує державну політику у сфері виконання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підприємства установ виконання покарань визначають структуру управління і штати в порядку, встановленому законодавством;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(підпункт 3 частини другої статті 13 із змінами,</w:t>
      </w:r>
      <w:r w:rsidRPr="00741086">
        <w:rPr>
          <w:i/>
          <w:sz w:val="28"/>
          <w:szCs w:val="28"/>
        </w:rPr>
        <w:br/>
        <w:t xml:space="preserve"> внесеними згідно із Законом України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lastRenderedPageBreak/>
        <w:t xml:space="preserve">4) керівниками підприємств установ виконання покарань є за посадами заступники начальників установ виконання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5) порядок призначення і звільнення з посад, права, обов</w:t>
      </w:r>
      <w:r w:rsidR="00741086">
        <w:rPr>
          <w:sz w:val="28"/>
          <w:szCs w:val="28"/>
        </w:rPr>
        <w:t>’</w:t>
      </w:r>
      <w:r w:rsidRPr="00741086">
        <w:rPr>
          <w:sz w:val="28"/>
          <w:szCs w:val="28"/>
        </w:rPr>
        <w:t xml:space="preserve">язки та умови служби працівників підприємств установ виконання покарань, які мають спеціальні звання рядового і начальницького складу Державної кримінально-виконавчої служби України, визначаються відповідно до законодавства;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(підпункт 5 частини другої статті 13 із змінами,</w:t>
      </w:r>
      <w:r w:rsidRPr="00741086">
        <w:rPr>
          <w:i/>
          <w:sz w:val="28"/>
          <w:szCs w:val="28"/>
        </w:rPr>
        <w:br/>
        <w:t xml:space="preserve"> внесеними згідно із Законом України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6) трудові відносини засуджених регулюються законодавством про працю з урахуванням вимог кримінально-виконавчого законодавства;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7) свою діяльність підприємства установ виконання покарань планують з урахуванням можливості організації професійно-технічного навчання, формування трудових навичок у засуджених;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8) засуджені залучаються до праці з урахуванням наявних виробничих </w:t>
      </w:r>
      <w:proofErr w:type="spellStart"/>
      <w:r w:rsidRPr="00741086">
        <w:rPr>
          <w:sz w:val="28"/>
          <w:szCs w:val="28"/>
        </w:rPr>
        <w:t>потужностей</w:t>
      </w:r>
      <w:proofErr w:type="spellEnd"/>
      <w:r w:rsidRPr="00741086">
        <w:rPr>
          <w:sz w:val="28"/>
          <w:szCs w:val="28"/>
        </w:rPr>
        <w:t xml:space="preserve"> підприємств установ виконання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9) підприємствам установ виконання покарань створюються сприятливі умови в залученні до виготовлення продукції (виконання окремих видів робіт, надання послуг) для регіональних потреб;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10) підприємства установ виконання покарань мають право на пільги зі сплати податків і зборів (обов</w:t>
      </w:r>
      <w:r w:rsidR="00741086">
        <w:rPr>
          <w:sz w:val="28"/>
          <w:szCs w:val="28"/>
        </w:rPr>
        <w:t>’</w:t>
      </w:r>
      <w:r w:rsidRPr="00741086">
        <w:rPr>
          <w:sz w:val="28"/>
          <w:szCs w:val="28"/>
        </w:rPr>
        <w:t xml:space="preserve">язкових платежів) відповідно до законів з питань оподаткування;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11) підприємства установ виконання покарань не можуть бути засновниками (учасниками) суб</w:t>
      </w:r>
      <w:r w:rsidR="00741086">
        <w:rPr>
          <w:sz w:val="28"/>
          <w:szCs w:val="28"/>
        </w:rPr>
        <w:t>’</w:t>
      </w:r>
      <w:r w:rsidRPr="00741086">
        <w:rPr>
          <w:sz w:val="28"/>
          <w:szCs w:val="28"/>
        </w:rPr>
        <w:t xml:space="preserve">єктів господарювання, щодо них не може бути порушено провадження у справі про банкрутство. </w:t>
      </w:r>
    </w:p>
    <w:p w:rsidR="00741086" w:rsidRPr="00741086" w:rsidRDefault="00741086" w:rsidP="00741086">
      <w:pPr>
        <w:pStyle w:val="a3"/>
        <w:spacing w:before="0" w:beforeAutospacing="0" w:after="0" w:afterAutospacing="0" w:line="276" w:lineRule="auto"/>
        <w:jc w:val="both"/>
        <w:rPr>
          <w:sz w:val="28"/>
          <w:szCs w:val="28"/>
        </w:rPr>
      </w:pPr>
    </w:p>
    <w:p w:rsidR="00013B1D"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Розділ III</w:t>
      </w:r>
      <w:r w:rsidRPr="00741086">
        <w:rPr>
          <w:rFonts w:eastAsia="Times New Roman"/>
          <w:sz w:val="28"/>
          <w:szCs w:val="28"/>
        </w:rPr>
        <w:br/>
        <w:t xml:space="preserve">ПЕРСОНАЛ ДЕРЖАВНОЇ КРИМІНАЛЬНО-ВИКОНАВЧОЇ СЛУЖБИ УКРАЇНИ </w:t>
      </w:r>
    </w:p>
    <w:p w:rsidR="00741086" w:rsidRPr="00741086" w:rsidRDefault="00741086" w:rsidP="00741086">
      <w:pPr>
        <w:pStyle w:val="3"/>
        <w:spacing w:before="0" w:beforeAutospacing="0" w:after="0" w:afterAutospacing="0" w:line="276" w:lineRule="auto"/>
        <w:jc w:val="center"/>
        <w:rPr>
          <w:rFonts w:eastAsia="Times New Roman"/>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14. Персонал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До персоналу Державної кримінально-виконавчої служби України належать особи рядового і начальницького складу (далі - особи рядового і начальницького складу кримінально-виконавчої служби), спеціалісти, які не мають спеціальних звань, та інші працівники, які працюють за трудовими договорами в Державній кримінально-виконавчій службі України (далі - працівники кримінально-виконавчої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2. Служба в Державній кримінально-виконавчій службі України є державною службою особливого характеру, яка полягає у професійній діяльності придатних до неї за станом здоров</w:t>
      </w:r>
      <w:r w:rsidR="00741086">
        <w:rPr>
          <w:sz w:val="28"/>
          <w:szCs w:val="28"/>
        </w:rPr>
        <w:t>’</w:t>
      </w:r>
      <w:r w:rsidRPr="00741086">
        <w:rPr>
          <w:sz w:val="28"/>
          <w:szCs w:val="28"/>
        </w:rPr>
        <w:t xml:space="preserve">я і віком громадян України. Час проходження служби в Державній кримінально-виконавчій службі України зараховується до страхового </w:t>
      </w:r>
      <w:r w:rsidRPr="00741086">
        <w:rPr>
          <w:sz w:val="28"/>
          <w:szCs w:val="28"/>
        </w:rPr>
        <w:lastRenderedPageBreak/>
        <w:t xml:space="preserve">стажу, стажу роботи за спеціальністю, а також до стажу державної служби відповідно до закону.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Стосовно осіб, які претендують на службу в Державній кримінально-виконавчій службі України, за їх письмовою згодою проводиться спеціальна перевірка в порядку, встановленому Законом України "Про засади запобігання і протидії корупції".</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другу статті 14 доповнено абзацом другим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Особи, які претендують на службу в Державній кримінально-виконавчій службі України, до призначення на відповідну посаду подають за місцем майбутньої служби декларацію про майно, доходи, витрати і зобов</w:t>
      </w:r>
      <w:r w:rsidR="00741086">
        <w:rPr>
          <w:sz w:val="28"/>
          <w:szCs w:val="28"/>
        </w:rPr>
        <w:t>’</w:t>
      </w:r>
      <w:r w:rsidRPr="00741086">
        <w:rPr>
          <w:sz w:val="28"/>
          <w:szCs w:val="28"/>
        </w:rPr>
        <w:t>язання фінансового характеру за формою і в порядку, що встановлені Законом України "Про засади запобігання і протидії корупції", та зобов</w:t>
      </w:r>
      <w:r w:rsidR="00741086">
        <w:rPr>
          <w:sz w:val="28"/>
          <w:szCs w:val="28"/>
        </w:rPr>
        <w:t>’</w:t>
      </w:r>
      <w:r w:rsidRPr="00741086">
        <w:rPr>
          <w:sz w:val="28"/>
          <w:szCs w:val="28"/>
        </w:rPr>
        <w:t>язані повідомити керівництву органу чи підрозділу, на посаду в якому вони претендують, про працюючих у цьому органі чи підрозділі близьких їм осіб.</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другу статті 14 доповнено абзацом третім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3. На службу до Державної кримінально-виконавчої служби України приймаються на конкурсній, добровільній, контрактній основі громадяни України, які спроможні за своїми особистими, діловими та моральними якостями, віком, освітнім і професійним рівнем та станом здоров</w:t>
      </w:r>
      <w:r w:rsidR="00741086">
        <w:rPr>
          <w:sz w:val="28"/>
          <w:szCs w:val="28"/>
        </w:rPr>
        <w:t>’</w:t>
      </w:r>
      <w:r w:rsidRPr="00741086">
        <w:rPr>
          <w:sz w:val="28"/>
          <w:szCs w:val="28"/>
        </w:rPr>
        <w:t>я ефективно виконувати відповідні службові обов</w:t>
      </w:r>
      <w:r w:rsidR="00741086">
        <w:rPr>
          <w:sz w:val="28"/>
          <w:szCs w:val="28"/>
        </w:rPr>
        <w:t>’</w:t>
      </w:r>
      <w:r w:rsidRPr="00741086">
        <w:rPr>
          <w:sz w:val="28"/>
          <w:szCs w:val="28"/>
        </w:rPr>
        <w:t>язки. Кваліфікаційні вимоги до професійної придатності визначаються центральним органом виконавчої влади, що реалізує державну політику у сфері виконання кримінальних покарань. При прийнятті на службу може бути встановлений строк випробування до шести місяців. Не може бути прийнята на службу особа, яка має не погашену або не зняту судимість за вчинення злочину, крім реабілітованої, або на яку протягом останнього року накладалося адміністративне стягнення за вчинення корупційного правопорушення.</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третя статті 14 із змінами, внесеними</w:t>
      </w:r>
      <w:r w:rsidRPr="00741086">
        <w:rPr>
          <w:i/>
          <w:sz w:val="28"/>
          <w:szCs w:val="28"/>
        </w:rPr>
        <w:br/>
        <w:t xml:space="preserve"> згідно із Законами України від 17.05.2012 р. </w:t>
      </w:r>
      <w:r w:rsidR="005E6C8A" w:rsidRPr="00741086">
        <w:rPr>
          <w:i/>
          <w:sz w:val="28"/>
          <w:szCs w:val="28"/>
        </w:rPr>
        <w:t>№</w:t>
      </w:r>
      <w:r w:rsidRPr="00741086">
        <w:rPr>
          <w:i/>
          <w:sz w:val="28"/>
          <w:szCs w:val="28"/>
        </w:rPr>
        <w:t xml:space="preserve"> 4711-VI,</w:t>
      </w:r>
      <w:r w:rsidRPr="00741086">
        <w:rPr>
          <w:i/>
          <w:sz w:val="28"/>
          <w:szCs w:val="28"/>
        </w:rPr>
        <w:br/>
        <w:t xml:space="preserve">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Громадяни України, які вперше зараховуються на посади рядового і начальницького складу кримінально-виконавчої служби та у відповідних випадках пройшли встановлений строк випробування, складають присягу такого змісту: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"Я (прізвище, ім</w:t>
      </w:r>
      <w:r w:rsidR="00741086">
        <w:rPr>
          <w:sz w:val="28"/>
          <w:szCs w:val="28"/>
        </w:rPr>
        <w:t>’</w:t>
      </w:r>
      <w:r w:rsidRPr="00741086">
        <w:rPr>
          <w:sz w:val="28"/>
          <w:szCs w:val="28"/>
        </w:rPr>
        <w:t xml:space="preserve">я, по батькові), вступаючи на службу до Державної кримінально-виконавчої служби України, клянуся завжди залишатися відданим Українському народові, неухильно додержуватися Конституції та законів України, бути чесним, гуманним, сумлінним і дисциплінованим, зберігати державну та іншу охоронювану законом таємницю. Присягаю з високою </w:t>
      </w:r>
      <w:r w:rsidRPr="00741086">
        <w:rPr>
          <w:sz w:val="28"/>
          <w:szCs w:val="28"/>
        </w:rPr>
        <w:lastRenderedPageBreak/>
        <w:t>відповідальністю виконувати свій службовий обов</w:t>
      </w:r>
      <w:r w:rsidR="00741086">
        <w:rPr>
          <w:sz w:val="28"/>
          <w:szCs w:val="28"/>
        </w:rPr>
        <w:t>’</w:t>
      </w:r>
      <w:r w:rsidRPr="00741086">
        <w:rPr>
          <w:sz w:val="28"/>
          <w:szCs w:val="28"/>
        </w:rPr>
        <w:t xml:space="preserve">язок, вимоги статутів і наказів, постійно вдосконалювати професійну майстерність та підвищувати рівень культури, не допускати порушень прав і свобод людини та громадянина, всіляко сприяти зміцненню правопорядку. Якщо я порушу цю присягу, то готовий нести відповідальність, установлену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5. Особа рядового чи начальницького складу кримінально-виконавчої служби підписує текст присяги, який зберігається в її особовій справі. Порядок складення присяги визначається центральним органом виконавчої влади, що реалізує державну політику у сфері виконання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6. Особам рядового і начальницького складу кримінально-виконавчої служби встановлюються такі спеціальні звання: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рядовий склад: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рядовий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молодший начальницький склад: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молодший сержант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сержант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старший сержант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старшина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прапорщик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старший прапорщик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середній начальницький склад: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молодший лейтенант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лейтенант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старший лейтенант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капітан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старший начальницький склад: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майор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підполковник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полковник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5) вищий начальницький склад: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генерал-майор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генерал-лейтенант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генерал-полковник внутрішньої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7. Присвоєння і позбавлення спеціальних звань, а також пониження і поновлення у спеціальному званні здійснюються в установленому порядку.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8. Трудові відносини працівників кримінально-виконавчої служби регулюються законодавством про працю, державну службу та укладеними трудовими договорами (контрактами).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На спеціалістів Державної кримінально-виконавчої служби України, які не мають спеціальних звань, поширюється дія Закону України "Про державну </w:t>
      </w:r>
      <w:r w:rsidRPr="00741086">
        <w:rPr>
          <w:sz w:val="28"/>
          <w:szCs w:val="28"/>
        </w:rPr>
        <w:lastRenderedPageBreak/>
        <w:t xml:space="preserve">службу". Віднесення посад цих спеціалістів до відповідних категорій посад державних службовців проводиться Кабінетом Міністрів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На осіб рядового і начальницького складу Державної кримінально-виконавчої служби України поширюються вимоги та обмеження, встановлені Законом України "Про засади запобігання і протидії корупції".</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восьму статті 14 доповнено абзацом третім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Особи рядового і начальницького складу Державної кримінально-виконавчої служби України зобов</w:t>
      </w:r>
      <w:r w:rsidR="00741086">
        <w:rPr>
          <w:sz w:val="28"/>
          <w:szCs w:val="28"/>
        </w:rPr>
        <w:t>’</w:t>
      </w:r>
      <w:r w:rsidRPr="00741086">
        <w:rPr>
          <w:sz w:val="28"/>
          <w:szCs w:val="28"/>
        </w:rPr>
        <w:t>язані подавати щороку до 1 квітня за місцем служби декларацію про майно, доходи, витрати і зобов</w:t>
      </w:r>
      <w:r w:rsidR="00741086">
        <w:rPr>
          <w:sz w:val="28"/>
          <w:szCs w:val="28"/>
        </w:rPr>
        <w:t>’</w:t>
      </w:r>
      <w:r w:rsidRPr="00741086">
        <w:rPr>
          <w:sz w:val="28"/>
          <w:szCs w:val="28"/>
        </w:rPr>
        <w:t>язання фінансового характеру за минулий рік за формою і в порядку, що встановлені Законом України "Про засади запобігання і протидії корупції".</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восьму статті 14 доповнено абзацом четвертим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Особи рядового і начальницького складу Державної кримінально-виконавчої служби України, яких притягнуто до відповідальності за корупційні правопорушення, пов</w:t>
      </w:r>
      <w:r w:rsidR="00741086">
        <w:rPr>
          <w:sz w:val="28"/>
          <w:szCs w:val="28"/>
        </w:rPr>
        <w:t>’</w:t>
      </w:r>
      <w:r w:rsidRPr="00741086">
        <w:rPr>
          <w:sz w:val="28"/>
          <w:szCs w:val="28"/>
        </w:rPr>
        <w:t>язані з порушенням обмежень, передбачених Законом України "Про засади запобігання і протидії корупції", підлягають звільненню із служби у триденний строк з дня отримання відповідним органом або установою виконання покарань копії відповідного судового рішення, яке набрало законної сили.</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восьму статті 14 доповнено абзацом п</w:t>
      </w:r>
      <w:r w:rsidR="00741086" w:rsidRPr="00741086">
        <w:rPr>
          <w:i/>
          <w:sz w:val="28"/>
          <w:szCs w:val="28"/>
        </w:rPr>
        <w:t>’</w:t>
      </w:r>
      <w:r w:rsidRPr="00741086">
        <w:rPr>
          <w:i/>
          <w:sz w:val="28"/>
          <w:szCs w:val="28"/>
        </w:rPr>
        <w:t>ятим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r w:rsidRPr="00741086">
        <w:rPr>
          <w:i/>
          <w:sz w:val="28"/>
          <w:szCs w:val="28"/>
        </w:rPr>
        <w:br/>
        <w:t> абзац п</w:t>
      </w:r>
      <w:r w:rsidR="00741086" w:rsidRPr="00741086">
        <w:rPr>
          <w:i/>
          <w:sz w:val="28"/>
          <w:szCs w:val="28"/>
        </w:rPr>
        <w:t>’</w:t>
      </w:r>
      <w:r w:rsidRPr="00741086">
        <w:rPr>
          <w:i/>
          <w:sz w:val="28"/>
          <w:szCs w:val="28"/>
        </w:rPr>
        <w:t>ятий частини восьмої статті 14 із змінами,</w:t>
      </w:r>
      <w:r w:rsidRPr="00741086">
        <w:rPr>
          <w:i/>
          <w:sz w:val="28"/>
          <w:szCs w:val="28"/>
        </w:rPr>
        <w:br/>
        <w:t xml:space="preserve"> внесеними згідно із Законом України від 14.05.2013 р. </w:t>
      </w:r>
      <w:r w:rsidR="005E6C8A" w:rsidRPr="00741086">
        <w:rPr>
          <w:i/>
          <w:sz w:val="28"/>
          <w:szCs w:val="28"/>
        </w:rPr>
        <w:t>№</w:t>
      </w:r>
      <w:r w:rsidRPr="00741086">
        <w:rPr>
          <w:i/>
          <w:sz w:val="28"/>
          <w:szCs w:val="28"/>
        </w:rPr>
        <w:t xml:space="preserve"> 224-VII)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Особи рядового і начальницького складу Державної кримінально-виконавчої служби України, яким повідомлено про підозру у вчиненні ними злочину у сфері службової діяльності та професійної діяльності, пов</w:t>
      </w:r>
      <w:r w:rsidR="00741086">
        <w:rPr>
          <w:sz w:val="28"/>
          <w:szCs w:val="28"/>
        </w:rPr>
        <w:t>’</w:t>
      </w:r>
      <w:r w:rsidRPr="00741086">
        <w:rPr>
          <w:sz w:val="28"/>
          <w:szCs w:val="28"/>
        </w:rPr>
        <w:t>язаної з наданням публічних послуг, та/або пов</w:t>
      </w:r>
      <w:r w:rsidR="00741086">
        <w:rPr>
          <w:sz w:val="28"/>
          <w:szCs w:val="28"/>
        </w:rPr>
        <w:t>’</w:t>
      </w:r>
      <w:r w:rsidRPr="00741086">
        <w:rPr>
          <w:sz w:val="28"/>
          <w:szCs w:val="28"/>
        </w:rPr>
        <w:t>язаного із зловживанням своїм службовим становищем, підлягають відстороненню від виконання повноважень на посаді в порядку, визначеному законом.</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восьму статті 14 доповнено абзацом шостим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r w:rsidRPr="00741086">
        <w:rPr>
          <w:i/>
          <w:sz w:val="28"/>
          <w:szCs w:val="28"/>
        </w:rPr>
        <w:br/>
        <w:t> абзац шостий частини восьмої статті 14 із змінами,</w:t>
      </w:r>
      <w:r w:rsidRPr="00741086">
        <w:rPr>
          <w:i/>
          <w:sz w:val="28"/>
          <w:szCs w:val="28"/>
        </w:rPr>
        <w:br/>
        <w:t xml:space="preserve"> внесеними згідно із Законом України від 16.05.2013 р. </w:t>
      </w:r>
      <w:r w:rsidR="005E6C8A" w:rsidRPr="00741086">
        <w:rPr>
          <w:i/>
          <w:sz w:val="28"/>
          <w:szCs w:val="28"/>
        </w:rPr>
        <w:t>№</w:t>
      </w:r>
      <w:r w:rsidRPr="00741086">
        <w:rPr>
          <w:i/>
          <w:sz w:val="28"/>
          <w:szCs w:val="28"/>
        </w:rPr>
        <w:t xml:space="preserve"> 245-VII)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Особи рядового і начальницького складу Державної кримінально-виконавчої служби України, стосовно яких складено протокол про адміністративне корупційне правопорушення, можуть бути відсторонені керівником відповідного органу або установи виконання покарань від виконання службових повноважень до закінчення розгляду справи судом.</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lastRenderedPageBreak/>
        <w:t>(частину восьму статті 14 доповнено абзацом сьомим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Особи рядового і начальницького складу Державної кримінально-виконавчої служби України, які повідомили про порушення вимог Закону України "Про засади запобігання і протидії корупції" іншими особами рядового чи начальницького складу, не можуть бути звільнені із служби чи змушені до звільнення або притягнуті до дисциплінарної відповідальності у зв</w:t>
      </w:r>
      <w:r w:rsidR="00741086">
        <w:rPr>
          <w:sz w:val="28"/>
          <w:szCs w:val="28"/>
        </w:rPr>
        <w:t>’</w:t>
      </w:r>
      <w:r w:rsidRPr="00741086">
        <w:rPr>
          <w:sz w:val="28"/>
          <w:szCs w:val="28"/>
        </w:rPr>
        <w:t>язку з таким повідомленням.</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восьму статті 14 доповнено абзацом восьмим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Рішення про звільнення або притягнення до дисциплінарної відповідальності таких осіб оскаржується в установленому законом порядку.</w:t>
      </w:r>
    </w:p>
    <w:p w:rsidR="00013B1D" w:rsidRDefault="0059112A" w:rsidP="00741086">
      <w:pPr>
        <w:pStyle w:val="a3"/>
        <w:spacing w:before="0" w:beforeAutospacing="0" w:after="0" w:afterAutospacing="0" w:line="276" w:lineRule="auto"/>
        <w:jc w:val="right"/>
        <w:rPr>
          <w:i/>
          <w:sz w:val="28"/>
          <w:szCs w:val="28"/>
        </w:rPr>
      </w:pPr>
      <w:r w:rsidRPr="00741086">
        <w:rPr>
          <w:i/>
          <w:sz w:val="28"/>
          <w:szCs w:val="28"/>
        </w:rPr>
        <w:t>(частину восьму статті 14 доповнено абзацом дев</w:t>
      </w:r>
      <w:r w:rsidR="00741086" w:rsidRPr="00741086">
        <w:rPr>
          <w:i/>
          <w:sz w:val="28"/>
          <w:szCs w:val="28"/>
        </w:rPr>
        <w:t>’</w:t>
      </w:r>
      <w:r w:rsidRPr="00741086">
        <w:rPr>
          <w:i/>
          <w:sz w:val="28"/>
          <w:szCs w:val="28"/>
        </w:rPr>
        <w:t>ятим</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p>
    <w:p w:rsidR="00741086" w:rsidRPr="00741086" w:rsidRDefault="00741086" w:rsidP="00741086">
      <w:pPr>
        <w:pStyle w:val="a3"/>
        <w:spacing w:before="0" w:beforeAutospacing="0" w:after="0" w:afterAutospacing="0" w:line="276" w:lineRule="auto"/>
        <w:jc w:val="right"/>
        <w:rPr>
          <w:i/>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Стаття 14</w:t>
      </w:r>
      <w:r w:rsidRPr="00741086">
        <w:rPr>
          <w:rFonts w:eastAsia="Times New Roman"/>
          <w:sz w:val="28"/>
          <w:szCs w:val="28"/>
          <w:vertAlign w:val="superscript"/>
        </w:rPr>
        <w:t xml:space="preserve"> 1</w:t>
      </w:r>
      <w:r w:rsidRPr="00741086">
        <w:rPr>
          <w:rFonts w:eastAsia="Times New Roman"/>
          <w:sz w:val="28"/>
          <w:szCs w:val="28"/>
        </w:rPr>
        <w:t>. Врегулювання конфлікту інтересів</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У разі виникнення конфлікту інтересів під час виконання службових повноважень особа рядового чи начальницького складу Державної кримінально-виконавчої служби України зобов</w:t>
      </w:r>
      <w:r w:rsidR="00741086">
        <w:rPr>
          <w:sz w:val="28"/>
          <w:szCs w:val="28"/>
        </w:rPr>
        <w:t>’</w:t>
      </w:r>
      <w:r w:rsidRPr="00741086">
        <w:rPr>
          <w:sz w:val="28"/>
          <w:szCs w:val="28"/>
        </w:rPr>
        <w:t>язана негайно доповісти про це своєму безпосередньому керівникові. Безпосередній керівник зобов</w:t>
      </w:r>
      <w:r w:rsidR="00741086">
        <w:rPr>
          <w:sz w:val="28"/>
          <w:szCs w:val="28"/>
        </w:rPr>
        <w:t>’</w:t>
      </w:r>
      <w:r w:rsidRPr="00741086">
        <w:rPr>
          <w:sz w:val="28"/>
          <w:szCs w:val="28"/>
        </w:rPr>
        <w:t>язаний вжити всіх необхідних заходів, спрямованих на запобігання конфлікту інтересів, шляхом доручення виконання відповідного службового завдання іншій посадовій особі, особистого виконання службового завдання чи в інший спосіб, передбачений законодавством.</w:t>
      </w:r>
    </w:p>
    <w:p w:rsidR="00013B1D" w:rsidRPr="00741086" w:rsidRDefault="0059112A" w:rsidP="00741086">
      <w:pPr>
        <w:pStyle w:val="a3"/>
        <w:spacing w:before="0" w:beforeAutospacing="0" w:after="0" w:afterAutospacing="0" w:line="276" w:lineRule="auto"/>
        <w:jc w:val="both"/>
        <w:rPr>
          <w:sz w:val="28"/>
          <w:szCs w:val="28"/>
        </w:rPr>
      </w:pPr>
      <w:r w:rsidRPr="00741086">
        <w:rPr>
          <w:b/>
          <w:bCs/>
          <w:sz w:val="28"/>
          <w:szCs w:val="28"/>
        </w:rPr>
        <w:t>Примітка.</w:t>
      </w:r>
      <w:r w:rsidRPr="00741086">
        <w:rPr>
          <w:sz w:val="28"/>
          <w:szCs w:val="28"/>
        </w:rPr>
        <w:t xml:space="preserve"> Термін "конфлікт інтересів" вживається у значенні, наведеному в Законі України "Про засади запобігання і протидії корупції".</w:t>
      </w:r>
    </w:p>
    <w:p w:rsidR="00013B1D" w:rsidRDefault="0059112A" w:rsidP="00741086">
      <w:pPr>
        <w:pStyle w:val="a3"/>
        <w:spacing w:before="0" w:beforeAutospacing="0" w:after="0" w:afterAutospacing="0" w:line="276" w:lineRule="auto"/>
        <w:jc w:val="right"/>
        <w:rPr>
          <w:i/>
          <w:sz w:val="28"/>
          <w:szCs w:val="28"/>
        </w:rPr>
      </w:pPr>
      <w:r w:rsidRPr="00741086">
        <w:rPr>
          <w:i/>
          <w:sz w:val="28"/>
          <w:szCs w:val="28"/>
        </w:rPr>
        <w:t>(Закон доповнено статтею 14</w:t>
      </w:r>
      <w:r w:rsidRPr="00741086">
        <w:rPr>
          <w:i/>
          <w:sz w:val="28"/>
          <w:szCs w:val="28"/>
          <w:vertAlign w:val="superscript"/>
        </w:rPr>
        <w:t xml:space="preserve"> 1</w:t>
      </w:r>
      <w:r w:rsidRPr="00741086">
        <w:rPr>
          <w:i/>
          <w:sz w:val="28"/>
          <w:szCs w:val="28"/>
        </w:rPr>
        <w:t xml:space="preserve"> згідно із</w:t>
      </w:r>
      <w:r w:rsidRPr="00741086">
        <w:rPr>
          <w:i/>
          <w:sz w:val="28"/>
          <w:szCs w:val="28"/>
        </w:rPr>
        <w:br/>
        <w:t xml:space="preserve"> Законом України від 17.05.2012 р. </w:t>
      </w:r>
      <w:r w:rsidR="005E6C8A" w:rsidRPr="00741086">
        <w:rPr>
          <w:i/>
          <w:sz w:val="28"/>
          <w:szCs w:val="28"/>
        </w:rPr>
        <w:t>№</w:t>
      </w:r>
      <w:r w:rsidRPr="00741086">
        <w:rPr>
          <w:i/>
          <w:sz w:val="28"/>
          <w:szCs w:val="28"/>
        </w:rPr>
        <w:t xml:space="preserve"> 4711-VI)</w:t>
      </w:r>
    </w:p>
    <w:p w:rsidR="00741086" w:rsidRPr="00741086" w:rsidRDefault="00741086" w:rsidP="00741086">
      <w:pPr>
        <w:pStyle w:val="a3"/>
        <w:spacing w:before="0" w:beforeAutospacing="0" w:after="0" w:afterAutospacing="0" w:line="276" w:lineRule="auto"/>
        <w:jc w:val="right"/>
        <w:rPr>
          <w:i/>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15. Обмеження політичної діяльності в Державній кримінально-виконавчій службі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Особи рядового і начальницького складу та працівники кримінально-виконавчої служби не можуть бути членами політичних партій.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2. Особи рядового і начальницького складу та працівники кримінально-виконавчої служби можуть бути членами громадських організацій, статутні положення яких не суперечать засадам діяльності Державної кримінально-виконавчої служби України, і можуть брати участь у їх роботі у вільний від виконання службових обов</w:t>
      </w:r>
      <w:r w:rsidR="00741086">
        <w:rPr>
          <w:sz w:val="28"/>
          <w:szCs w:val="28"/>
        </w:rPr>
        <w:t>’</w:t>
      </w:r>
      <w:r w:rsidRPr="00741086">
        <w:rPr>
          <w:sz w:val="28"/>
          <w:szCs w:val="28"/>
        </w:rPr>
        <w:t xml:space="preserve">язків час.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Особи рядового і начальницького складу Державної кримінально-виконавчої служби не можуть мати в безпосередньому підпорядкуванні або бути </w:t>
      </w:r>
      <w:r w:rsidRPr="00741086">
        <w:rPr>
          <w:sz w:val="28"/>
          <w:szCs w:val="28"/>
        </w:rPr>
        <w:lastRenderedPageBreak/>
        <w:t>безпосередньо підпорядкованими у зв</w:t>
      </w:r>
      <w:r w:rsidR="00741086">
        <w:rPr>
          <w:sz w:val="28"/>
          <w:szCs w:val="28"/>
        </w:rPr>
        <w:t>’</w:t>
      </w:r>
      <w:r w:rsidRPr="00741086">
        <w:rPr>
          <w:sz w:val="28"/>
          <w:szCs w:val="28"/>
        </w:rPr>
        <w:t>язку з виконанням повноважень близьким їм особам.</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У разі виникнення обставин, що порушують вимоги абзацу першого цієї частини, відповідні особи, близькі їм особи вживають заходів щодо усунення таких обставин у п</w:t>
      </w:r>
      <w:r w:rsidR="00741086">
        <w:rPr>
          <w:sz w:val="28"/>
          <w:szCs w:val="28"/>
        </w:rPr>
        <w:t>’</w:t>
      </w:r>
      <w:r w:rsidRPr="00741086">
        <w:rPr>
          <w:sz w:val="28"/>
          <w:szCs w:val="28"/>
        </w:rPr>
        <w:t>ятнадцятиденний строк. Якщо у зазначений строк ці обставини добровільно ними не усунуто, відповідні особи або близькі їм особи в місячний строк з дня виникнення обставин підлягають переведенню в установленому порядку на іншу посаду, що виключає безпосереднє підпорядкування.</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У разі неможливості такого переведення або відсутності згоди на нього особа, яка перебуває в підпорядкуванні, підлягає звільненню із служби.</w:t>
      </w:r>
    </w:p>
    <w:p w:rsidR="00013B1D" w:rsidRPr="00741086" w:rsidRDefault="0059112A" w:rsidP="00741086">
      <w:pPr>
        <w:pStyle w:val="a3"/>
        <w:spacing w:before="0" w:beforeAutospacing="0" w:after="0" w:afterAutospacing="0" w:line="276" w:lineRule="auto"/>
        <w:jc w:val="both"/>
        <w:rPr>
          <w:sz w:val="28"/>
          <w:szCs w:val="28"/>
        </w:rPr>
      </w:pPr>
      <w:r w:rsidRPr="00741086">
        <w:rPr>
          <w:b/>
          <w:bCs/>
          <w:sz w:val="28"/>
          <w:szCs w:val="28"/>
        </w:rPr>
        <w:t>Примітка.</w:t>
      </w:r>
      <w:r w:rsidRPr="00741086">
        <w:rPr>
          <w:sz w:val="28"/>
          <w:szCs w:val="28"/>
        </w:rPr>
        <w:t xml:space="preserve"> Терміни "безпосереднє підпорядкування" і "близька особа" вживаються у значеннях, наведених у Законі України "Про засади запобігання і протидії корупції".</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(статтю 15 доповнено новою частиною третьою</w:t>
      </w:r>
      <w:r w:rsidRPr="00741086">
        <w:rPr>
          <w:i/>
          <w:sz w:val="28"/>
          <w:szCs w:val="28"/>
        </w:rPr>
        <w:br/>
        <w:t xml:space="preserve"> згідно із Законом України від 17.05.2012 р. </w:t>
      </w:r>
      <w:r w:rsidR="005E6C8A" w:rsidRPr="00741086">
        <w:rPr>
          <w:i/>
          <w:sz w:val="28"/>
          <w:szCs w:val="28"/>
        </w:rPr>
        <w:t>№</w:t>
      </w:r>
      <w:r w:rsidRPr="00741086">
        <w:rPr>
          <w:i/>
          <w:sz w:val="28"/>
          <w:szCs w:val="28"/>
        </w:rPr>
        <w:t xml:space="preserve"> 4711-VI,</w:t>
      </w:r>
      <w:r w:rsidRPr="00741086">
        <w:rPr>
          <w:i/>
          <w:sz w:val="28"/>
          <w:szCs w:val="28"/>
        </w:rPr>
        <w:br/>
        <w:t> у зв</w:t>
      </w:r>
      <w:r w:rsidR="00741086" w:rsidRPr="00741086">
        <w:rPr>
          <w:i/>
          <w:sz w:val="28"/>
          <w:szCs w:val="28"/>
        </w:rPr>
        <w:t>’</w:t>
      </w:r>
      <w:r w:rsidRPr="00741086">
        <w:rPr>
          <w:i/>
          <w:sz w:val="28"/>
          <w:szCs w:val="28"/>
        </w:rPr>
        <w:t>язку з цим частину третю вважати частиною четвертою)</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4. Організація особами рядового і начальницького складу та працівниками кримінально-виконавчої служби страйків та участь у їх проведенні забороняються.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16. Вимоги до персоналу Державної кримінально-виконавчої служби України і його відповідальність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 Персонал Державної кримінально-виконавчої служби України зобов</w:t>
      </w:r>
      <w:r w:rsidR="00741086">
        <w:rPr>
          <w:sz w:val="28"/>
          <w:szCs w:val="28"/>
        </w:rPr>
        <w:t>’</w:t>
      </w:r>
      <w:r w:rsidRPr="00741086">
        <w:rPr>
          <w:sz w:val="28"/>
          <w:szCs w:val="28"/>
        </w:rPr>
        <w:t xml:space="preserve">язаний неухильно виконувати закони України, додержуватися норм професійної етики, гуманно ставитися до засуджених і осіб, узятих під варту. Жорстокі, нелюдські або такі, що принижують людську гідність, дії є несумісними зі службою і роботою в органах, установах виконання покарань та слідчих ізоляторах.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Особи рядового і начальницького складу та працівники кримінально-виконавчої служби, які виявили жорстоке ставлення до засуджених і осіб, узятих під варту, або вчинили дії, що принижують їхню людську гідність, притягуються до відповідальності згідно із законом.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3. У разі вчинення дій, зазначених у частині другій цієї статті, особа рядового чи начальницького складу або працівник кримінально-виконавчої служби підлягає звільненню зі служби (роботи), якщо до нього постановлено обвинувальний вирок суду, який набрав законної сили, або якщо протягом року за такі ж дії до нього вже було застосовано дисциплінарне стягнення.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17. Підготовка кадрів для Державної кримінально-виконавчої служби України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1. Підготовка, перепідготовка, підвищення кваліфікації персоналу Державної кримінально-виконавчої служби України проводяться відповідно до </w:t>
      </w:r>
      <w:r w:rsidRPr="00741086">
        <w:rPr>
          <w:sz w:val="28"/>
          <w:szCs w:val="28"/>
        </w:rPr>
        <w:lastRenderedPageBreak/>
        <w:t xml:space="preserve">законодавства про освіту. З цією метою Державна кримінально-виконавча служба України може створювати відповідні навчальні заклади, а також організовувати підготовку фахівців в інших навчальних закладах на договірній основі. </w:t>
      </w:r>
    </w:p>
    <w:p w:rsidR="00741086" w:rsidRPr="00741086" w:rsidRDefault="00741086" w:rsidP="00741086">
      <w:pPr>
        <w:pStyle w:val="a3"/>
        <w:spacing w:before="0" w:beforeAutospacing="0" w:after="0" w:afterAutospacing="0" w:line="276" w:lineRule="auto"/>
        <w:jc w:val="both"/>
        <w:rPr>
          <w:sz w:val="28"/>
          <w:szCs w:val="28"/>
        </w:rPr>
      </w:pPr>
    </w:p>
    <w:p w:rsidR="00013B1D"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Розділ IV</w:t>
      </w:r>
      <w:r w:rsidRPr="00741086">
        <w:rPr>
          <w:rFonts w:eastAsia="Times New Roman"/>
          <w:sz w:val="28"/>
          <w:szCs w:val="28"/>
        </w:rPr>
        <w:br/>
        <w:t>ПРАВА ТА ОБОВ</w:t>
      </w:r>
      <w:r w:rsidR="00741086">
        <w:rPr>
          <w:rFonts w:eastAsia="Times New Roman"/>
          <w:sz w:val="28"/>
          <w:szCs w:val="28"/>
        </w:rPr>
        <w:t>’</w:t>
      </w:r>
      <w:r w:rsidRPr="00741086">
        <w:rPr>
          <w:rFonts w:eastAsia="Times New Roman"/>
          <w:sz w:val="28"/>
          <w:szCs w:val="28"/>
        </w:rPr>
        <w:t xml:space="preserve">ЯЗКИ ПОСАДОВИХ І СЛУЖБОВИХ ОСІБ ОРГАНІВ І УСТАНОВ ВИКОНАННЯ ПОКАРАНЬ, СЛІДЧИХ ІЗОЛЯТОРІВ </w:t>
      </w:r>
    </w:p>
    <w:p w:rsidR="00741086" w:rsidRPr="00741086" w:rsidRDefault="00741086" w:rsidP="00741086">
      <w:pPr>
        <w:pStyle w:val="3"/>
        <w:spacing w:before="0" w:beforeAutospacing="0" w:after="0" w:afterAutospacing="0" w:line="276" w:lineRule="auto"/>
        <w:jc w:val="center"/>
        <w:rPr>
          <w:rFonts w:eastAsia="Times New Roman"/>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Стаття 18. Права та обов</w:t>
      </w:r>
      <w:r w:rsidR="00741086">
        <w:rPr>
          <w:rFonts w:eastAsia="Times New Roman"/>
          <w:sz w:val="28"/>
          <w:szCs w:val="28"/>
        </w:rPr>
        <w:t>’</w:t>
      </w:r>
      <w:r w:rsidRPr="00741086">
        <w:rPr>
          <w:rFonts w:eastAsia="Times New Roman"/>
          <w:sz w:val="28"/>
          <w:szCs w:val="28"/>
        </w:rPr>
        <w:t xml:space="preserve">язки посадових і службових осіб органів і установ виконання покарань, слідчих ізоляторів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 Посадові та службові особи органів і установ виконання покарань, слідчих ізоляторів зобов</w:t>
      </w:r>
      <w:r w:rsidR="00741086">
        <w:rPr>
          <w:sz w:val="28"/>
          <w:szCs w:val="28"/>
        </w:rPr>
        <w:t>’</w:t>
      </w:r>
      <w:r w:rsidRPr="00741086">
        <w:rPr>
          <w:sz w:val="28"/>
          <w:szCs w:val="28"/>
        </w:rPr>
        <w:t xml:space="preserve">язані: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виконувати покарання відповідно до вимог кримінально-виконавчого законодавства;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забезпечувати дотримання прав людини і громадянина, реалізацію законних прав та інтересів засуджених і осіб, узятих під варту, вимог законодавства щодо виконання і відбування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виконувати </w:t>
      </w:r>
      <w:proofErr w:type="spellStart"/>
      <w:r w:rsidRPr="00741086">
        <w:rPr>
          <w:sz w:val="28"/>
          <w:szCs w:val="28"/>
        </w:rPr>
        <w:t>вироки</w:t>
      </w:r>
      <w:proofErr w:type="spellEnd"/>
      <w:r w:rsidRPr="00741086">
        <w:rPr>
          <w:sz w:val="28"/>
          <w:szCs w:val="28"/>
        </w:rPr>
        <w:t xml:space="preserve">, постанови і ухвали суду, а також рішення, прийняті прокурорами і слідчими в установленому законом порядку і в межах їх компетенції; тримати осіб, узятих під варту;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застосовувати передбачені законом засоби виправлення і </w:t>
      </w:r>
      <w:proofErr w:type="spellStart"/>
      <w:r w:rsidRPr="00741086">
        <w:rPr>
          <w:sz w:val="28"/>
          <w:szCs w:val="28"/>
        </w:rPr>
        <w:t>ресоціалізації</w:t>
      </w:r>
      <w:proofErr w:type="spellEnd"/>
      <w:r w:rsidRPr="00741086">
        <w:rPr>
          <w:sz w:val="28"/>
          <w:szCs w:val="28"/>
        </w:rPr>
        <w:t xml:space="preserve"> засуджених; сприяти трудовому та побутовому влаштуванню осіб, звільнених від відбування покарання, та їх соціальній адаптації;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5) забезпечувати виконання актів амністії та помилування;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6) забезпечувати правопорядок, додержання вимог режиму, правил внутрішнього розпорядку в установах виконання покарань, слідчих ізоляторах і на прилеглих до них територіях та вимагати від засуджених і осіб, узятих під варту, інших осіб виконання ними обов</w:t>
      </w:r>
      <w:r w:rsidR="00741086">
        <w:rPr>
          <w:sz w:val="28"/>
          <w:szCs w:val="28"/>
        </w:rPr>
        <w:t>’</w:t>
      </w:r>
      <w:r w:rsidRPr="00741086">
        <w:rPr>
          <w:sz w:val="28"/>
          <w:szCs w:val="28"/>
        </w:rPr>
        <w:t xml:space="preserve">язків, установлених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7) проводити реєстрацію засуджених і осіб, узятих під варту, їх фотографування, звукозапис, кіно- і </w:t>
      </w:r>
      <w:proofErr w:type="spellStart"/>
      <w:r w:rsidRPr="00741086">
        <w:rPr>
          <w:sz w:val="28"/>
          <w:szCs w:val="28"/>
        </w:rPr>
        <w:t>відеозйомку</w:t>
      </w:r>
      <w:proofErr w:type="spellEnd"/>
      <w:r w:rsidRPr="00741086">
        <w:rPr>
          <w:sz w:val="28"/>
          <w:szCs w:val="28"/>
        </w:rPr>
        <w:t xml:space="preserve"> та дактилоскопію;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8) забезпечувати безпеку засуджених і осіб, узятих під варту, персоналу і громадян, які перебувають на території установ виконання покарань та слідчих ізоляторів;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9) припиняти адміністративні правопорушення, що посягають на встановлений законодавством порядок і умови виконання та відбування кримінальних покарань;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10) запобігати вчиненню кримінальних правопорушень та дисциплінарних проступків в органах і установах виконання покарань та слідчих ізоляторах; приймати і реєструвати заяви та повідомлення про кримінальні правопорушення і події, своєчасно приймати щодо них рішення;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lastRenderedPageBreak/>
        <w:t>(пункт 10 частини першої статті 18 із змінами, внесеними</w:t>
      </w:r>
      <w:r w:rsidRPr="00741086">
        <w:rPr>
          <w:i/>
          <w:sz w:val="28"/>
          <w:szCs w:val="28"/>
        </w:rPr>
        <w:br/>
        <w:t xml:space="preserve"> згідно із Законом України від 13.04.2012 р. </w:t>
      </w:r>
      <w:r w:rsidR="005E6C8A" w:rsidRPr="00741086">
        <w:rPr>
          <w:i/>
          <w:sz w:val="28"/>
          <w:szCs w:val="28"/>
        </w:rPr>
        <w:t>№</w:t>
      </w:r>
      <w:r w:rsidRPr="00741086">
        <w:rPr>
          <w:i/>
          <w:sz w:val="28"/>
          <w:szCs w:val="28"/>
        </w:rPr>
        <w:t xml:space="preserve"> 4652-VI)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11) забезпечувати охорону, ізоляцію та нагляд за засудженими і особами, узятими під варту; здійснювати заходи щодо розшуку осіб, які вчинили втечу з установ виконання покарань і слідчих ізоляторів, та засуджених, які ухиляються від покарань, не пов</w:t>
      </w:r>
      <w:r w:rsidR="00741086">
        <w:rPr>
          <w:sz w:val="28"/>
          <w:szCs w:val="28"/>
        </w:rPr>
        <w:t>’</w:t>
      </w:r>
      <w:r w:rsidRPr="00741086">
        <w:rPr>
          <w:sz w:val="28"/>
          <w:szCs w:val="28"/>
        </w:rPr>
        <w:t xml:space="preserve">язаних з позбавленням волі;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12) виявляти, припиняти кримінальні правопорушення, вчинені в установах виконання покарань та слідчих ізоляторах, брати участь в їх розкритті у порядку, встановленому Кримінальним процесуальним кодексом України.</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(пункт 12 частини першої статті 18 у редакції</w:t>
      </w:r>
      <w:r w:rsidRPr="00741086">
        <w:rPr>
          <w:i/>
          <w:sz w:val="28"/>
          <w:szCs w:val="28"/>
        </w:rPr>
        <w:br/>
        <w:t xml:space="preserve"> Закону України від 13.04.2012 р. </w:t>
      </w:r>
      <w:r w:rsidR="005E6C8A" w:rsidRPr="00741086">
        <w:rPr>
          <w:i/>
          <w:sz w:val="28"/>
          <w:szCs w:val="28"/>
        </w:rPr>
        <w:t>№</w:t>
      </w:r>
      <w:r w:rsidRPr="00741086">
        <w:rPr>
          <w:i/>
          <w:sz w:val="28"/>
          <w:szCs w:val="28"/>
        </w:rPr>
        <w:t xml:space="preserve"> 4652-VI)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13) брати участь у боротьбі з тероризмом у межах своїх повноважень;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14) виявляти причини та умови, що сприяють вчиненню кримінальних правопорушень і порушень режиму в установах виконання покарань і слідчих ізоляторах, а також вчиненню кримінальних правопорушень засудженими до покарань, не пов</w:t>
      </w:r>
      <w:r w:rsidR="00741086">
        <w:rPr>
          <w:sz w:val="28"/>
          <w:szCs w:val="28"/>
        </w:rPr>
        <w:t>’</w:t>
      </w:r>
      <w:r w:rsidRPr="00741086">
        <w:rPr>
          <w:sz w:val="28"/>
          <w:szCs w:val="28"/>
        </w:rPr>
        <w:t xml:space="preserve">язаних з позбавленням волі, вживати в межах своїх повноважень заходів до їх усунення;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(пункт 14 частини першої статті 18 із змінами, внесеними</w:t>
      </w:r>
      <w:r w:rsidRPr="00741086">
        <w:rPr>
          <w:i/>
          <w:sz w:val="28"/>
          <w:szCs w:val="28"/>
        </w:rPr>
        <w:br/>
        <w:t xml:space="preserve"> згідно із Законом України від 13.04.2012 р. </w:t>
      </w:r>
      <w:r w:rsidR="005E6C8A" w:rsidRPr="00741086">
        <w:rPr>
          <w:i/>
          <w:sz w:val="28"/>
          <w:szCs w:val="28"/>
        </w:rPr>
        <w:t>№</w:t>
      </w:r>
      <w:r w:rsidRPr="00741086">
        <w:rPr>
          <w:i/>
          <w:sz w:val="28"/>
          <w:szCs w:val="28"/>
        </w:rPr>
        <w:t xml:space="preserve"> 4652-VI)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15) створювати належні умови для тримання засуджених і осіб, узятих під варту, їх комунально-побутового і медико-санітарного забезпечення;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16) організовувати загальноосвітнє і професійно-технічне навчання засуджених та залучати їх до праці;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17) забезпечувати додержання вимог законодавства з охорони державної таємниці, праці та навколишнього середовища, санітарно-епідеміологічного нагляду і правил пожежної безпеки;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18) здійснювати контроль за поведінкою осіб, звільнених від відбування покарання з випробуванням або умовно-достроково;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19) забезпечувати правовий і соціальний захист персоналу Державної кримінально-виконавчої служби України та членів їхніх сімей;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20) здійснювати інші повноваження, передбачені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Посадові і службові особи органів і установ виконання покарань, слідчих ізоляторів мають право: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вимагати від засуджених, осіб, узятих під варту, та інших осіб, які перебувають на території та в приміщеннях органів і установ виконання покарань, слідчих ізоляторів, додержання норм кримінально-виконавчого законодавства;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проводити огляд і обшук засуджених та осіб, узятих під варту, їх речей, огляд інших осіб та їх речей, транспортних засобів, які знаходяться на територіях установ виконання покарань, слідчих ізоляторів, підприємств установ виконання покарань і на прилеглих до них територіях, на яких установлені режимні вимоги, </w:t>
      </w:r>
      <w:r w:rsidRPr="00741086">
        <w:rPr>
          <w:sz w:val="28"/>
          <w:szCs w:val="28"/>
        </w:rPr>
        <w:lastRenderedPageBreak/>
        <w:t xml:space="preserve">а також вилучати заборонені для використання в установах виконання покарань і слідчих ізоляторах речі та документи;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3) тимчасово обмежувати або забороняти відповідно до законодавства рух транспорту на прилеглих до установ виконання покарань та слідчих ізоляторів територіях, не допускати громадян на ці території або зобов</w:t>
      </w:r>
      <w:r w:rsidR="00741086">
        <w:rPr>
          <w:sz w:val="28"/>
          <w:szCs w:val="28"/>
        </w:rPr>
        <w:t>’</w:t>
      </w:r>
      <w:r w:rsidRPr="00741086">
        <w:rPr>
          <w:sz w:val="28"/>
          <w:szCs w:val="28"/>
        </w:rPr>
        <w:t>язувати їх там залишатися чи покинути ці території з метою додержання вимог режиму, захисту життя і здоров</w:t>
      </w:r>
      <w:r w:rsidR="00741086">
        <w:rPr>
          <w:sz w:val="28"/>
          <w:szCs w:val="28"/>
        </w:rPr>
        <w:t>’</w:t>
      </w:r>
      <w:r w:rsidRPr="00741086">
        <w:rPr>
          <w:sz w:val="28"/>
          <w:szCs w:val="28"/>
        </w:rPr>
        <w:t xml:space="preserve">я громадян;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у разі здійснення заходів щодо розшуку та затримання засуджених і осіб, узятих під варту, які вчинили втечу, або засуджених, які ухиляються від відбування покарання, у місцях, де імовірна їх поява: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а) входити безперешкодно в будь-який час доби на територію і в приміщення підприємств, установ і організацій, а за згодою власників - також у жилі та підсобні приміщення громадян і перебувати в них;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б) зупиняти та проводити огляд транспортних засобів;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в) перевіряти у громадян документи, що посвідчують їх особу;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г) затримувати і доставляти до правоохоронних органів осіб, які розшукуються;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ґ) проводити особистий огляд затриманих осіб та речей, що знаходяться при них;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5) одержувати безперешкодно від підприємств, установ і організацій незалежно від форм власності та об</w:t>
      </w:r>
      <w:r w:rsidR="00741086">
        <w:rPr>
          <w:sz w:val="28"/>
          <w:szCs w:val="28"/>
        </w:rPr>
        <w:t>’</w:t>
      </w:r>
      <w:r w:rsidRPr="00741086">
        <w:rPr>
          <w:sz w:val="28"/>
          <w:szCs w:val="28"/>
        </w:rPr>
        <w:t xml:space="preserve">єднань громадян відомості, матеріали та іншу допомогу, необхідні для виконання покладених завдань;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6) запроваджувати в установленому законом порядку режим особливих умов в установах виконання покарань та слідчих ізоляторах;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7) застосовувати і використовувати фізичну силу, спеціальні засоби і зброю на підставах і в порядку, передбачених Законом України "Про міліцію" та іншими законами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8) здійснювати оперативно-розшукові заходи згідно із законами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9) складати протоколи про адміністративні правопорушення, здійснювати адміністративне затримання і застосовувати інші заходи, передбачені законодавством про адміністративні правопорушення;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10) проводити медичний огляд засуджених і осіб, узятих під варту, з метою виявлення фактів вживання спиртних напоїв, наркотичних засобів, психотропних речовин або їх аналогів чи інших засобів, що одурманюють, призначати медичне обстеження засуджених;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11) використовувати засоби масової інформації для розшуку засуджених і осіб, узятих під варту, які вчинили втечу;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12) приймати згідно із законом у володіння і користування від установ, організацій і підприємств незалежно від форм власності, а також громадян матеріально-технічні ресурси, кошти і майно;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13) користуватися безоплатно при виконанні службових обов</w:t>
      </w:r>
      <w:r w:rsidR="00741086">
        <w:rPr>
          <w:sz w:val="28"/>
          <w:szCs w:val="28"/>
        </w:rPr>
        <w:t>’</w:t>
      </w:r>
      <w:r w:rsidRPr="00741086">
        <w:rPr>
          <w:sz w:val="28"/>
          <w:szCs w:val="28"/>
        </w:rPr>
        <w:t xml:space="preserve">язків усіма видами міського пасажирського транспорту загального користування (крім таксі), </w:t>
      </w:r>
      <w:r w:rsidRPr="00741086">
        <w:rPr>
          <w:sz w:val="28"/>
          <w:szCs w:val="28"/>
        </w:rPr>
        <w:lastRenderedPageBreak/>
        <w:t xml:space="preserve">залізничного і водного транспорту приміського сполучення та автобусами приміських маршрутів;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14) здійснювати інші права, передбачені законом.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19. Застосування сили персоналом Державної кримінально-виконавчої служби України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1. Особи рядового і начальницького складу кримінально-виконавчої служби під час виконання завдань з виконання кримінальних покарань у межах повноважень, визначених цим Законом, мають право в порядку і випадках, передбачених Кримінально-виконавчим кодексом України, Законом України "Про міліцію" та іншими законами України, застосовувати фізичну силу, використовувати службових собак, а також зберігати, носити спеціальні засоби і зброю, використовувати і застосовувати їх самостійно або у складі підрозділів.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Стаття 20. Сприяння органів виконавчої влади, органів місцевого самоврядування, об</w:t>
      </w:r>
      <w:r w:rsidR="00741086">
        <w:rPr>
          <w:rFonts w:eastAsia="Times New Roman"/>
          <w:sz w:val="28"/>
          <w:szCs w:val="28"/>
        </w:rPr>
        <w:t>’</w:t>
      </w:r>
      <w:r w:rsidRPr="00741086">
        <w:rPr>
          <w:rFonts w:eastAsia="Times New Roman"/>
          <w:sz w:val="28"/>
          <w:szCs w:val="28"/>
        </w:rPr>
        <w:t xml:space="preserve">єднань громадян виконанню завдань Державною кримінально-виконавчою службою України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1. Органи виконавчої влади, органи місцевого самоврядування, їх службові і посадові особи та об</w:t>
      </w:r>
      <w:r w:rsidR="00741086">
        <w:rPr>
          <w:sz w:val="28"/>
          <w:szCs w:val="28"/>
        </w:rPr>
        <w:t>’</w:t>
      </w:r>
      <w:r w:rsidRPr="00741086">
        <w:rPr>
          <w:sz w:val="28"/>
          <w:szCs w:val="28"/>
        </w:rPr>
        <w:t xml:space="preserve">єднання громадян у межах своїх повноважень сприяють Державній кримінально-виконавчій службі України у виконанні її завдань. </w:t>
      </w:r>
    </w:p>
    <w:p w:rsidR="00741086" w:rsidRPr="00741086" w:rsidRDefault="00741086" w:rsidP="00741086">
      <w:pPr>
        <w:pStyle w:val="a3"/>
        <w:spacing w:before="0" w:beforeAutospacing="0" w:after="0" w:afterAutospacing="0" w:line="276" w:lineRule="auto"/>
        <w:jc w:val="both"/>
        <w:rPr>
          <w:sz w:val="28"/>
          <w:szCs w:val="28"/>
        </w:rPr>
      </w:pPr>
    </w:p>
    <w:p w:rsidR="00013B1D"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Розділ V</w:t>
      </w:r>
      <w:r w:rsidRPr="00741086">
        <w:rPr>
          <w:rFonts w:eastAsia="Times New Roman"/>
          <w:sz w:val="28"/>
          <w:szCs w:val="28"/>
        </w:rPr>
        <w:br/>
        <w:t xml:space="preserve">ПРАВОВИЙ ТА СОЦІАЛЬНИЙ ЗАХИСТ ПЕРСОНАЛУ ДЕРЖАВНОЇ КРИМІНАЛЬНО-ВИКОНАВЧОЇ СЛУЖБИ УКРАЇНИ </w:t>
      </w:r>
    </w:p>
    <w:p w:rsidR="00741086" w:rsidRPr="00741086" w:rsidRDefault="00741086" w:rsidP="00741086">
      <w:pPr>
        <w:pStyle w:val="3"/>
        <w:spacing w:before="0" w:beforeAutospacing="0" w:after="0" w:afterAutospacing="0" w:line="276" w:lineRule="auto"/>
        <w:jc w:val="center"/>
        <w:rPr>
          <w:rFonts w:eastAsia="Times New Roman"/>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21. Правовий статус персоналу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Особам рядового і начальницького складу кримінально-виконавчої служби видаються службові та спеціальні посвідчення, а також відповідні знаки (жетони).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2. Законні вимоги та розпорядження посадових і службових осіб Державної кримінально-виконавчої служби України є обов</w:t>
      </w:r>
      <w:r w:rsidR="00741086">
        <w:rPr>
          <w:sz w:val="28"/>
          <w:szCs w:val="28"/>
        </w:rPr>
        <w:t>’</w:t>
      </w:r>
      <w:r w:rsidRPr="00741086">
        <w:rPr>
          <w:sz w:val="28"/>
          <w:szCs w:val="28"/>
        </w:rPr>
        <w:t xml:space="preserve">язковими для виконання. Невиконання законних вимог і розпоряджень цих осіб та втручання в їх діяльність тягне за собою відповідальність, передбачену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3. Персонал Державної кримінально-виконавчої служби України під час виконання покладених на нього обов</w:t>
      </w:r>
      <w:r w:rsidR="00741086">
        <w:rPr>
          <w:sz w:val="28"/>
          <w:szCs w:val="28"/>
        </w:rPr>
        <w:t>’</w:t>
      </w:r>
      <w:r w:rsidRPr="00741086">
        <w:rPr>
          <w:sz w:val="28"/>
          <w:szCs w:val="28"/>
        </w:rPr>
        <w:t xml:space="preserve">язків керується законами та іншими нормативно-правовими актами, діє на підставі та в межах своїх повноважень. Ніхто, крім випадків, прямо передбачених законом, не має права втручатися в службову діяльність персоналу.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lastRenderedPageBreak/>
        <w:t xml:space="preserve">4. Особи рядового і начальницького складу та працівники кримінально-виконавчої служби, а також члени їхніх сімей знаходяться під захистом держави, їх безпека, честь і гідність охороняються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5. Особи рядового і начальницького складу кримінально-виконавчої служби мають право на носіння форменого одягу із знаками розрізнення, зразки якого розробляються відповідно до законодавства.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6. Використання спеціальних звань, відзнак, форменого одягу, службових чи спеціальних посвідчень, знаків (жетонів) особою, яка не належить до осіб рядового і начальницького складу кримінально-виконавчої служби, тягне за собою відповідальність, передбачену законом.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22. Правовий захист осіб рядового і начальницького складу кримінально-виконавчої служби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В інтересах забезпечення особистої безпеки осіб рядового і начальницького складу кримінально-виконавчої служби та членів їхніх сімей не допускається розголошення в засобах масової інформації відомостей про місце проживання цих осіб.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Відомості про проходження служби особами рядового і начальницького складу кримінально-виконавчої служби надаються з дозволу начальників органів і установ виконання покарань, слідчих ізоляторів.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3. Центральний орган виконавчої влади, що реалізує державну політику у сфері виконання кримінальних покарань, забезпечує осіб рядового і начальницького складу кримінально-виконавчої служби зброєю і спеціальними засобами індивідуального захисту для постійного носіння і зберігання в порядку, що встановлюється Кабінетом Міністрів України.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23. Соціальний захист персоналу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Держава забезпечує соціальний захист персоналу Державної кримінально-виконавчої служби України відповідно до Конституції України, цього Закону та інших законів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Умови грошового і матеріального забезпечення осіб рядового і начальницького складу та оплата праці працівників кримінально-виконавчої служби визначаються законодавством і мають забезпечувати належні матеріальні умови для комплектування Державної кримінально-виконавчої служби України висококваліфікованим персоналом, диференційовано враховувати характер і умови служби чи роботи, стимулювати досягнення високих результатів у службовій та професійній діяльності і компенсувати персоналу фізичні та інтелектуальні затрати.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Пенсійне забезпечення осіб рядового і начальницького складу кримінально-виконавчої служби здійснюється відповідно до Закону України "Про пенсійне </w:t>
      </w:r>
      <w:r w:rsidRPr="00741086">
        <w:rPr>
          <w:sz w:val="28"/>
          <w:szCs w:val="28"/>
        </w:rPr>
        <w:lastRenderedPageBreak/>
        <w:t xml:space="preserve">забезпечення осіб, звільнених з військової служби, та деяких інших осіб". При звільненні зі служби особи рядового і начальницького складу кримінально-виконавчої служби користуються правовими і соціальними гарантіями відповідно до Закону України "Про статус ветеранів військової служби, ветеранів органів внутрішніх справ і деяких інших осіб та їх соціальний захист".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третя статті 23 із змінами, внесеними</w:t>
      </w:r>
      <w:r w:rsidRPr="00741086">
        <w:rPr>
          <w:i/>
          <w:sz w:val="28"/>
          <w:szCs w:val="28"/>
        </w:rPr>
        <w:br/>
        <w:t xml:space="preserve"> згідно із Законом України від 03.11.2006 р. </w:t>
      </w:r>
      <w:r w:rsidR="005E6C8A" w:rsidRPr="00741086">
        <w:rPr>
          <w:i/>
          <w:sz w:val="28"/>
          <w:szCs w:val="28"/>
        </w:rPr>
        <w:t>№</w:t>
      </w:r>
      <w:r w:rsidRPr="00741086">
        <w:rPr>
          <w:i/>
          <w:sz w:val="28"/>
          <w:szCs w:val="28"/>
        </w:rPr>
        <w:t xml:space="preserve"> 328-V)</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Особам рядового і начальницького складу кримінально-виконавчої служби встановлюється пільговий залік вислуги років для призначення пенсії - один місяць служби за сорок днів; особам, які проходять службу у воєнізованих формуваннях і установах виконання покарань, призначених для тримання засуджених до довічного позбавлення волі, - один місяць служби за півтора місяця, а в установах виконання покарань, призначених для тримання і лікування інфекційних та психічно хворих засуджених, - один місяць служби за два місяці за переліком посад і в порядку, що затверджуються Міністерством юстиції України.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(частина четверта статті 23 із змінами, внесеними</w:t>
      </w:r>
      <w:r w:rsidRPr="00741086">
        <w:rPr>
          <w:i/>
          <w:sz w:val="28"/>
          <w:szCs w:val="28"/>
        </w:rPr>
        <w:br/>
        <w:t xml:space="preserve"> згідно із Законом України від 16.10.2012 р. </w:t>
      </w:r>
      <w:r w:rsidR="005E6C8A" w:rsidRPr="00741086">
        <w:rPr>
          <w:i/>
          <w:sz w:val="28"/>
          <w:szCs w:val="28"/>
        </w:rPr>
        <w:t>№</w:t>
      </w:r>
      <w:r w:rsidRPr="00741086">
        <w:rPr>
          <w:i/>
          <w:sz w:val="28"/>
          <w:szCs w:val="28"/>
        </w:rPr>
        <w:t xml:space="preserve"> 5461-VI)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5. На осіб рядового і начальницького складу кримінально-виконавчої служби поширюються дія статей 22 і 23 Закону України "Про міліцію", а також порядок і умови проходження служби та грошового забезпечення, передбачені для працівників органів внутрішніх справ. На працівників кримінально-виконавчої служби поширюються умови оплати праці, передбачені для працівників органів внутрішніх справ, які не мають спеціальних звань.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6. Пенсійне забезпечення та соціальний захист працівників кримінально-виконавчої служби здійснюються відповідно до законодавства про загальнообов</w:t>
      </w:r>
      <w:r w:rsidR="00741086">
        <w:rPr>
          <w:sz w:val="28"/>
          <w:szCs w:val="28"/>
        </w:rPr>
        <w:t>’</w:t>
      </w:r>
      <w:r w:rsidRPr="00741086">
        <w:rPr>
          <w:sz w:val="28"/>
          <w:szCs w:val="28"/>
        </w:rPr>
        <w:t xml:space="preserve">язкове державне пенсійне страхування, державну службу, соціальний захист.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7. Персоналу Державної кримінально-виконавчої служби України гарантується безоплатне медичне забезпечення, яке здійснюється в закладах охорони здоров</w:t>
      </w:r>
      <w:r w:rsidR="00741086">
        <w:rPr>
          <w:sz w:val="28"/>
          <w:szCs w:val="28"/>
        </w:rPr>
        <w:t>’</w:t>
      </w:r>
      <w:r w:rsidRPr="00741086">
        <w:rPr>
          <w:sz w:val="28"/>
          <w:szCs w:val="28"/>
        </w:rPr>
        <w:t xml:space="preserve">я Державної кримінально-виконавчої служби України. </w:t>
      </w:r>
    </w:p>
    <w:p w:rsidR="00741086" w:rsidRPr="00741086" w:rsidRDefault="00741086" w:rsidP="00741086">
      <w:pPr>
        <w:pStyle w:val="a3"/>
        <w:spacing w:before="0" w:beforeAutospacing="0" w:after="0" w:afterAutospacing="0" w:line="276" w:lineRule="auto"/>
        <w:jc w:val="both"/>
        <w:rPr>
          <w:sz w:val="28"/>
          <w:szCs w:val="28"/>
        </w:rPr>
      </w:pPr>
    </w:p>
    <w:p w:rsidR="00013B1D"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Розділ VI</w:t>
      </w:r>
      <w:r w:rsidRPr="00741086">
        <w:rPr>
          <w:rFonts w:eastAsia="Times New Roman"/>
          <w:sz w:val="28"/>
          <w:szCs w:val="28"/>
        </w:rPr>
        <w:br/>
        <w:t xml:space="preserve">ФІНАНСУВАННЯ І ЗАБЕЗПЕЧЕННЯ ДІЯЛЬНОСТІ ДЕРЖАВНОЇ КРИМІНАЛЬНО-ВИКОНАВЧОЇ СЛУЖБИ УКРАЇНИ </w:t>
      </w:r>
    </w:p>
    <w:p w:rsidR="00741086" w:rsidRPr="00741086" w:rsidRDefault="00741086" w:rsidP="00741086">
      <w:pPr>
        <w:pStyle w:val="3"/>
        <w:spacing w:before="0" w:beforeAutospacing="0" w:after="0" w:afterAutospacing="0" w:line="276" w:lineRule="auto"/>
        <w:jc w:val="center"/>
        <w:rPr>
          <w:rFonts w:eastAsia="Times New Roman"/>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24. Фінансування діяльності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Фінансування діяльності Державної кримінально-виконавчої служби України здійснюється за рахунок коштів Державного бюджету України та інших джерел, передбачених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lastRenderedPageBreak/>
        <w:t xml:space="preserve">Пільги, компенсації та гарантії, передбачені цим Законом, надаються за рахунок і в межах бюджетних асигнувань на утримання відповідних бюджетних установ.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(частину першу статті 24 доповнено абзацом другим</w:t>
      </w:r>
      <w:r w:rsidRPr="00741086">
        <w:rPr>
          <w:i/>
          <w:sz w:val="28"/>
          <w:szCs w:val="28"/>
        </w:rPr>
        <w:br/>
        <w:t xml:space="preserve"> згідно із Законом України від 28.12.2007 р. </w:t>
      </w:r>
      <w:r w:rsidR="005E6C8A" w:rsidRPr="00741086">
        <w:rPr>
          <w:i/>
          <w:sz w:val="28"/>
          <w:szCs w:val="28"/>
        </w:rPr>
        <w:t>№</w:t>
      </w:r>
      <w:r w:rsidRPr="00741086">
        <w:rPr>
          <w:i/>
          <w:sz w:val="28"/>
          <w:szCs w:val="28"/>
        </w:rPr>
        <w:t xml:space="preserve"> 107-VI)</w:t>
      </w:r>
    </w:p>
    <w:p w:rsidR="00013B1D" w:rsidRPr="00741086" w:rsidRDefault="005E6C8A" w:rsidP="00741086">
      <w:pPr>
        <w:pStyle w:val="a3"/>
        <w:spacing w:before="0" w:beforeAutospacing="0" w:after="0" w:afterAutospacing="0" w:line="276" w:lineRule="auto"/>
        <w:jc w:val="right"/>
        <w:rPr>
          <w:sz w:val="28"/>
          <w:szCs w:val="28"/>
        </w:rPr>
      </w:pPr>
      <w:r w:rsidRPr="00741086">
        <w:rPr>
          <w:i/>
          <w:sz w:val="28"/>
          <w:szCs w:val="28"/>
        </w:rPr>
        <w:t>(зміни, внесені пунктом 69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2. Установи виконання покарань та слідчі ізолятори, де відповідно до Кримінально-виконавчого кодексу України та Закону України "Про попереднє ув</w:t>
      </w:r>
      <w:r w:rsidR="00741086">
        <w:rPr>
          <w:sz w:val="28"/>
          <w:szCs w:val="28"/>
        </w:rPr>
        <w:t>’</w:t>
      </w:r>
      <w:r w:rsidRPr="00741086">
        <w:rPr>
          <w:sz w:val="28"/>
          <w:szCs w:val="28"/>
        </w:rPr>
        <w:t xml:space="preserve">язнення" засуджені та особи, узяті під варту, залучаються до суспільно корисної праці, спрямовують доходи, отримані від діяльності цих установ та слідчих ізоляторів, на фінансування їх діяльності.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25. Забезпечення діяльності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Забезпечення діяльності Державної кримінально-виконавчої служби України здійснюється центральним органом виконавчої влади, що реалізує державну політику у сфері виконання кримінальних покарань, через державне оборонне замовлення та закупівлю товарів, робіт і послуг за державні кошти.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2. Місцеві органи виконавчої влади та органи місцевого самоврядування сприяють Державній кримінально-виконавчій службі України у виконанні її завдань, розв</w:t>
      </w:r>
      <w:r w:rsidR="00741086">
        <w:rPr>
          <w:sz w:val="28"/>
          <w:szCs w:val="28"/>
        </w:rPr>
        <w:t>’</w:t>
      </w:r>
      <w:r w:rsidRPr="00741086">
        <w:rPr>
          <w:sz w:val="28"/>
          <w:szCs w:val="28"/>
        </w:rPr>
        <w:t>язанні житлових та інших соціально-побутових проблем, забезпеченні транспортними засобами і зв</w:t>
      </w:r>
      <w:r w:rsidR="00741086">
        <w:rPr>
          <w:sz w:val="28"/>
          <w:szCs w:val="28"/>
        </w:rPr>
        <w:t>’</w:t>
      </w:r>
      <w:r w:rsidRPr="00741086">
        <w:rPr>
          <w:sz w:val="28"/>
          <w:szCs w:val="28"/>
        </w:rPr>
        <w:t>язком. Державна кримінально-виконавча служба України звільняється від передачі місцевим державним адміністраціям або органам місцевого самоврядування частини житла, побудованого за рахунок цільових державних коштів. Житло державного житлового фонду, що звільняється особами рядового і начальницького складу кримінально-виконавчої служби, передається в установленому порядку її відповідним органам, установам, навчальним закладам, закладам охорони здоров</w:t>
      </w:r>
      <w:r w:rsidR="00741086">
        <w:rPr>
          <w:sz w:val="28"/>
          <w:szCs w:val="28"/>
        </w:rPr>
        <w:t>’</w:t>
      </w:r>
      <w:r w:rsidRPr="00741086">
        <w:rPr>
          <w:sz w:val="28"/>
          <w:szCs w:val="28"/>
        </w:rPr>
        <w:t xml:space="preserve">я, підприємствам і організаціям для його повторного заселення.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3. Державна кримінально-виконавча служба України має службові приміщення та інші споруди, об</w:t>
      </w:r>
      <w:r w:rsidR="00741086">
        <w:rPr>
          <w:sz w:val="28"/>
          <w:szCs w:val="28"/>
        </w:rPr>
        <w:t>’</w:t>
      </w:r>
      <w:r w:rsidRPr="00741086">
        <w:rPr>
          <w:sz w:val="28"/>
          <w:szCs w:val="28"/>
        </w:rPr>
        <w:t>єкти охорони здоров</w:t>
      </w:r>
      <w:r w:rsidR="00741086">
        <w:rPr>
          <w:sz w:val="28"/>
          <w:szCs w:val="28"/>
        </w:rPr>
        <w:t>’</w:t>
      </w:r>
      <w:r w:rsidRPr="00741086">
        <w:rPr>
          <w:sz w:val="28"/>
          <w:szCs w:val="28"/>
        </w:rPr>
        <w:t xml:space="preserve">я, навчального, науково-дослідного, господарського та соціально-культурного призначення.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26. Майно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Майно Державної кримінально-виконавчої служби України перебуває в державній власності та використовується виключно для забезпечення виконання її завдань.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Управління майном здійснює центральний орган виконавчої влади, що реалізує державну політику у сфері виконання кримінальних покарань, який </w:t>
      </w:r>
      <w:r w:rsidRPr="00741086">
        <w:rPr>
          <w:sz w:val="28"/>
          <w:szCs w:val="28"/>
        </w:rPr>
        <w:lastRenderedPageBreak/>
        <w:t>закріплює його за органами і установами виконання покарань, слідчими ізоляторами, навчальними закладами, закладами охорони здоров</w:t>
      </w:r>
      <w:r w:rsidR="00741086">
        <w:rPr>
          <w:sz w:val="28"/>
          <w:szCs w:val="28"/>
        </w:rPr>
        <w:t>’</w:t>
      </w:r>
      <w:r w:rsidRPr="00741086">
        <w:rPr>
          <w:sz w:val="28"/>
          <w:szCs w:val="28"/>
        </w:rPr>
        <w:t xml:space="preserve">я, підприємствами установ виконання покарань, іншими підприємствами, установами і організаціями, створеними для забезпечення виконання завдань Державної кримінально-виконавчої служби України, збереження та раціональне використання цього майна.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3. Майно органів і установ виконання покарань, слідчих ізоляторів, навчальних закладів, закладів охорони здоров</w:t>
      </w:r>
      <w:r w:rsidR="00741086">
        <w:rPr>
          <w:sz w:val="28"/>
          <w:szCs w:val="28"/>
        </w:rPr>
        <w:t>’</w:t>
      </w:r>
      <w:r w:rsidRPr="00741086">
        <w:rPr>
          <w:sz w:val="28"/>
          <w:szCs w:val="28"/>
        </w:rPr>
        <w:t>я, підприємств установ виконання покарань, інших підприємств, установ і організацій, створених для забезпечення виконання завдань Державної кримінально-виконавчої служби України, належить їм на правах оперативного управління або повного господарського відання і не може бути об</w:t>
      </w:r>
      <w:r w:rsidR="00741086">
        <w:rPr>
          <w:sz w:val="28"/>
          <w:szCs w:val="28"/>
        </w:rPr>
        <w:t>’</w:t>
      </w:r>
      <w:r w:rsidRPr="00741086">
        <w:rPr>
          <w:sz w:val="28"/>
          <w:szCs w:val="28"/>
        </w:rPr>
        <w:t xml:space="preserve">єктом застави.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Підприємства, створені для забезпечення виконання завдань Державної кримінально-виконавчої служби України, використовують майно в порядку, передбаченому законодавством.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5. Звернення стягнення на майно органів і установ виконання покарань, їх підприємств, слідчих ізоляторів, навчальних закладів, закладів охорони здоров</w:t>
      </w:r>
      <w:r w:rsidR="00741086">
        <w:rPr>
          <w:sz w:val="28"/>
          <w:szCs w:val="28"/>
        </w:rPr>
        <w:t>’</w:t>
      </w:r>
      <w:r w:rsidRPr="00741086">
        <w:rPr>
          <w:sz w:val="28"/>
          <w:szCs w:val="28"/>
        </w:rPr>
        <w:t xml:space="preserve">я не допускається. </w:t>
      </w:r>
    </w:p>
    <w:p w:rsidR="00741086" w:rsidRPr="00741086" w:rsidRDefault="00741086" w:rsidP="00741086">
      <w:pPr>
        <w:pStyle w:val="a3"/>
        <w:spacing w:before="0" w:beforeAutospacing="0" w:after="0" w:afterAutospacing="0" w:line="276" w:lineRule="auto"/>
        <w:jc w:val="both"/>
        <w:rPr>
          <w:sz w:val="28"/>
          <w:szCs w:val="28"/>
        </w:rPr>
      </w:pPr>
    </w:p>
    <w:p w:rsidR="00013B1D"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Розділ VII</w:t>
      </w:r>
      <w:r w:rsidRPr="00741086">
        <w:rPr>
          <w:rFonts w:eastAsia="Times New Roman"/>
          <w:sz w:val="28"/>
          <w:szCs w:val="28"/>
        </w:rPr>
        <w:br/>
        <w:t xml:space="preserve">КОНТРОЛЬ І НАГЛЯД ЗА ДІЯЛЬНІСТЮ ДЕРЖАВНОЇ КРИМІНАЛЬНО-ВИКОНАВЧОЇ СЛУЖБИ УКРАЇНИ </w:t>
      </w:r>
    </w:p>
    <w:p w:rsidR="00741086" w:rsidRPr="00741086" w:rsidRDefault="00741086" w:rsidP="00741086">
      <w:pPr>
        <w:pStyle w:val="3"/>
        <w:spacing w:before="0" w:beforeAutospacing="0" w:after="0" w:afterAutospacing="0" w:line="276" w:lineRule="auto"/>
        <w:jc w:val="center"/>
        <w:rPr>
          <w:rFonts w:eastAsia="Times New Roman"/>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27. Контроль за діяльністю Державної кримінально-виконавчої служби України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Контроль за діяльністю Державної кримінально-виконавчої служби України здійснюється відповідно до закону.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2. Безпосередній контроль за діяльністю органів, установ виконання покарань та слідчих ізоляторів здійснюють центральний орган виконавчої влади, що реалізує державну політику у сфері виконання кримінальних покарань, його територіальні органи управління.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28. Контроль за фінансово-господарською діяльністю Державної кримінально-виконавчої служби України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1. Контроль за фінансово-господарською діяльністю Державної кримінально-виконавчої служби України здійснюється в порядку, визначеному законами України.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Стаття 29. Нагляд за дотриманням законності в діяльності Державної кримінально-виконавчої служби України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lastRenderedPageBreak/>
        <w:t xml:space="preserve">1. Нагляд за дотриманням законності в діяльності Державної кримінально-виконавчої служби України здійснюється в порядку, визначеному Конституцією та законами України. </w:t>
      </w:r>
    </w:p>
    <w:p w:rsidR="00741086" w:rsidRPr="00741086" w:rsidRDefault="00741086" w:rsidP="00741086">
      <w:pPr>
        <w:pStyle w:val="a3"/>
        <w:spacing w:before="0" w:beforeAutospacing="0" w:after="0" w:afterAutospacing="0" w:line="276" w:lineRule="auto"/>
        <w:jc w:val="both"/>
        <w:rPr>
          <w:sz w:val="28"/>
          <w:szCs w:val="28"/>
        </w:rPr>
      </w:pPr>
    </w:p>
    <w:p w:rsidR="00013B1D" w:rsidRPr="00741086" w:rsidRDefault="0059112A" w:rsidP="00741086">
      <w:pPr>
        <w:pStyle w:val="3"/>
        <w:spacing w:before="0" w:beforeAutospacing="0" w:after="0" w:afterAutospacing="0" w:line="276" w:lineRule="auto"/>
        <w:jc w:val="center"/>
        <w:rPr>
          <w:rFonts w:eastAsia="Times New Roman"/>
          <w:sz w:val="28"/>
          <w:szCs w:val="28"/>
        </w:rPr>
      </w:pPr>
      <w:r w:rsidRPr="00741086">
        <w:rPr>
          <w:rFonts w:eastAsia="Times New Roman"/>
          <w:sz w:val="28"/>
          <w:szCs w:val="28"/>
        </w:rPr>
        <w:t xml:space="preserve">Розділ VIII </w:t>
      </w:r>
      <w:r w:rsidRPr="00741086">
        <w:rPr>
          <w:rFonts w:eastAsia="Times New Roman"/>
          <w:sz w:val="28"/>
          <w:szCs w:val="28"/>
        </w:rPr>
        <w:br/>
        <w:t xml:space="preserve">ПРИКІНЦЕВІ ПОЛОЖЕННЯ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1. Цей Закон набирає чинності з дня його опублікування.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2. Закони України та інші нормативно-правові акти до приведення у відповідність із цим Законом застосовуються в частині, що не суперечить цьому Закону.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3. Пункт 3 розділу VIII виключено </w:t>
      </w:r>
    </w:p>
    <w:p w:rsidR="00013B1D" w:rsidRPr="00741086" w:rsidRDefault="0059112A" w:rsidP="00741086">
      <w:pPr>
        <w:pStyle w:val="a3"/>
        <w:spacing w:before="0" w:beforeAutospacing="0" w:after="0" w:afterAutospacing="0" w:line="276" w:lineRule="auto"/>
        <w:jc w:val="right"/>
        <w:rPr>
          <w:i/>
          <w:sz w:val="28"/>
          <w:szCs w:val="28"/>
        </w:rPr>
      </w:pPr>
      <w:r w:rsidRPr="00741086">
        <w:rPr>
          <w:i/>
          <w:sz w:val="28"/>
          <w:szCs w:val="28"/>
        </w:rPr>
        <w:t>(згідно із Законом України</w:t>
      </w:r>
      <w:r w:rsidRPr="00741086">
        <w:rPr>
          <w:i/>
          <w:sz w:val="28"/>
          <w:szCs w:val="28"/>
        </w:rPr>
        <w:br/>
        <w:t xml:space="preserve"> від 14.04.2009 р. </w:t>
      </w:r>
      <w:r w:rsidR="005E6C8A" w:rsidRPr="00741086">
        <w:rPr>
          <w:i/>
          <w:sz w:val="28"/>
          <w:szCs w:val="28"/>
        </w:rPr>
        <w:t>№</w:t>
      </w:r>
      <w:r w:rsidRPr="00741086">
        <w:rPr>
          <w:i/>
          <w:sz w:val="28"/>
          <w:szCs w:val="28"/>
        </w:rPr>
        <w:t xml:space="preserve"> 1254-VI)</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4. Кабінету Міністрів України у тримісячний строк після набрання чинності цим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подати на розгляд Верховної Ради України пропозиції щодо приведення законів України у відповідність із цим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привести свої нормативно-правові акти у відповідність із цим Законом;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відповідно до своєї компетенції забезпечити прийняття нормативно-правових актів, передбачених цим Законом; </w:t>
      </w:r>
    </w:p>
    <w:p w:rsidR="00013B1D" w:rsidRDefault="0059112A" w:rsidP="00741086">
      <w:pPr>
        <w:pStyle w:val="a3"/>
        <w:spacing w:before="0" w:beforeAutospacing="0" w:after="0" w:afterAutospacing="0" w:line="276" w:lineRule="auto"/>
        <w:jc w:val="both"/>
        <w:rPr>
          <w:sz w:val="28"/>
          <w:szCs w:val="28"/>
        </w:rPr>
      </w:pPr>
      <w:r w:rsidRPr="00741086">
        <w:rPr>
          <w:sz w:val="28"/>
          <w:szCs w:val="28"/>
        </w:rPr>
        <w:t xml:space="preserve">забезпечити приведення міністерствами та іншими центральними органами виконавчої влади їх нормативно-правових актів у відповідність із цим Законом. </w:t>
      </w:r>
    </w:p>
    <w:p w:rsidR="00741086" w:rsidRDefault="00741086" w:rsidP="00741086">
      <w:pPr>
        <w:pStyle w:val="a3"/>
        <w:spacing w:before="0" w:beforeAutospacing="0" w:after="0" w:afterAutospacing="0" w:line="276" w:lineRule="auto"/>
        <w:jc w:val="both"/>
        <w:rPr>
          <w:sz w:val="28"/>
          <w:szCs w:val="28"/>
        </w:rPr>
      </w:pPr>
    </w:p>
    <w:p w:rsidR="00741086" w:rsidRDefault="00741086" w:rsidP="00741086">
      <w:pPr>
        <w:pStyle w:val="a3"/>
        <w:spacing w:before="0" w:beforeAutospacing="0" w:after="0" w:afterAutospacing="0" w:line="276" w:lineRule="auto"/>
        <w:jc w:val="both"/>
        <w:rPr>
          <w:sz w:val="28"/>
          <w:szCs w:val="28"/>
        </w:rPr>
      </w:pPr>
      <w:r w:rsidRPr="00741086">
        <w:rPr>
          <w:b/>
          <w:bCs/>
          <w:sz w:val="28"/>
          <w:szCs w:val="28"/>
        </w:rPr>
        <w:t>Президент України</w:t>
      </w:r>
      <w:r w:rsidRPr="00741086">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41086">
        <w:rPr>
          <w:b/>
          <w:bCs/>
          <w:sz w:val="28"/>
          <w:szCs w:val="28"/>
        </w:rPr>
        <w:t>В. ЮЩЕНКО</w:t>
      </w:r>
      <w:r w:rsidRPr="00741086">
        <w:rPr>
          <w:sz w:val="28"/>
          <w:szCs w:val="28"/>
        </w:rPr>
        <w:t> </w:t>
      </w:r>
    </w:p>
    <w:p w:rsidR="00741086" w:rsidRDefault="00741086" w:rsidP="00741086">
      <w:pPr>
        <w:pStyle w:val="a3"/>
        <w:spacing w:before="0" w:beforeAutospacing="0" w:after="0" w:afterAutospacing="0" w:line="276" w:lineRule="auto"/>
        <w:jc w:val="both"/>
        <w:rPr>
          <w:sz w:val="28"/>
          <w:szCs w:val="28"/>
        </w:rPr>
      </w:pPr>
    </w:p>
    <w:p w:rsidR="00741086" w:rsidRPr="00741086" w:rsidRDefault="00741086" w:rsidP="00741086">
      <w:pPr>
        <w:pStyle w:val="a3"/>
        <w:spacing w:before="0" w:beforeAutospacing="0" w:after="0" w:afterAutospacing="0" w:line="276" w:lineRule="auto"/>
        <w:rPr>
          <w:sz w:val="28"/>
          <w:szCs w:val="28"/>
        </w:rPr>
      </w:pPr>
      <w:r w:rsidRPr="00741086">
        <w:rPr>
          <w:b/>
          <w:bCs/>
          <w:sz w:val="28"/>
          <w:szCs w:val="28"/>
        </w:rPr>
        <w:t>м. Київ</w:t>
      </w:r>
      <w:r w:rsidRPr="00741086">
        <w:rPr>
          <w:sz w:val="28"/>
          <w:szCs w:val="28"/>
        </w:rPr>
        <w:br/>
      </w:r>
      <w:r w:rsidRPr="00741086">
        <w:rPr>
          <w:b/>
          <w:bCs/>
          <w:sz w:val="28"/>
          <w:szCs w:val="28"/>
        </w:rPr>
        <w:t>23 червня 2005 року</w:t>
      </w:r>
      <w:r w:rsidRPr="00741086">
        <w:rPr>
          <w:sz w:val="28"/>
          <w:szCs w:val="28"/>
        </w:rPr>
        <w:br/>
      </w:r>
      <w:r w:rsidRPr="00741086">
        <w:rPr>
          <w:b/>
          <w:bCs/>
          <w:sz w:val="28"/>
          <w:szCs w:val="28"/>
        </w:rPr>
        <w:t>№ 2713-IV</w:t>
      </w:r>
      <w:r w:rsidRPr="00741086">
        <w:rPr>
          <w:sz w:val="28"/>
          <w:szCs w:val="28"/>
        </w:rPr>
        <w:t> </w:t>
      </w:r>
    </w:p>
    <w:p w:rsidR="00013B1D" w:rsidRPr="00741086" w:rsidRDefault="0059112A" w:rsidP="00741086">
      <w:pPr>
        <w:pStyle w:val="a3"/>
        <w:spacing w:before="0" w:beforeAutospacing="0" w:after="0" w:afterAutospacing="0" w:line="276" w:lineRule="auto"/>
        <w:jc w:val="both"/>
        <w:rPr>
          <w:sz w:val="28"/>
          <w:szCs w:val="28"/>
        </w:rPr>
      </w:pPr>
      <w:r w:rsidRPr="00741086">
        <w:rPr>
          <w:sz w:val="28"/>
          <w:szCs w:val="28"/>
        </w:rPr>
        <w:t xml:space="preserve">  </w:t>
      </w:r>
    </w:p>
    <w:p w:rsidR="0059112A" w:rsidRPr="00741086" w:rsidRDefault="0059112A" w:rsidP="00741086">
      <w:pPr>
        <w:pStyle w:val="a3"/>
        <w:spacing w:before="0" w:beforeAutospacing="0" w:after="0" w:afterAutospacing="0" w:line="276" w:lineRule="auto"/>
        <w:jc w:val="both"/>
        <w:rPr>
          <w:sz w:val="28"/>
          <w:szCs w:val="28"/>
        </w:rPr>
      </w:pPr>
      <w:bookmarkStart w:id="0" w:name="_GoBack"/>
      <w:bookmarkEnd w:id="0"/>
      <w:r w:rsidRPr="00741086">
        <w:rPr>
          <w:sz w:val="28"/>
          <w:szCs w:val="28"/>
        </w:rPr>
        <w:br w:type="textWrapping" w:clear="all"/>
      </w:r>
    </w:p>
    <w:sectPr w:rsidR="0059112A" w:rsidRPr="00741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B8"/>
    <w:rsid w:val="00013B1D"/>
    <w:rsid w:val="0059112A"/>
    <w:rsid w:val="005E6C8A"/>
    <w:rsid w:val="00741086"/>
    <w:rsid w:val="00F27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BA5FF-1E1D-4FE7-A58F-D4F2EE73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29887</Words>
  <Characters>17037</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2014-10-21T16:44:00Z</dcterms:created>
  <dcterms:modified xsi:type="dcterms:W3CDTF">2014-11-05T19:44:00Z</dcterms:modified>
</cp:coreProperties>
</file>