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E7C" w:rsidRPr="00B131B6" w:rsidRDefault="00505018" w:rsidP="00B131B6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B131B6">
        <w:rPr>
          <w:b/>
          <w:bCs/>
          <w:sz w:val="28"/>
          <w:szCs w:val="28"/>
        </w:rPr>
        <w:t>ВЕРХОВНИЙ СУД УКРАЇНИ</w:t>
      </w:r>
      <w:r w:rsidRPr="00B131B6">
        <w:rPr>
          <w:sz w:val="28"/>
          <w:szCs w:val="28"/>
        </w:rPr>
        <w:br/>
      </w:r>
      <w:r w:rsidRPr="00B131B6">
        <w:rPr>
          <w:b/>
          <w:bCs/>
          <w:sz w:val="28"/>
          <w:szCs w:val="28"/>
        </w:rPr>
        <w:t xml:space="preserve">КОЛЕГІЯ СУДДІВ СУДОВОЇ ПАЛАТИ У ЦИВІЛЬНИХ СПРАВАХ </w:t>
      </w:r>
    </w:p>
    <w:p w:rsidR="00E36E7C" w:rsidRPr="00B131B6" w:rsidRDefault="00505018" w:rsidP="00B131B6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B131B6">
        <w:rPr>
          <w:rFonts w:eastAsia="Times New Roman"/>
          <w:sz w:val="28"/>
          <w:szCs w:val="28"/>
        </w:rPr>
        <w:t xml:space="preserve">УХВАЛА </w:t>
      </w:r>
    </w:p>
    <w:p w:rsidR="00E36E7C" w:rsidRPr="00B131B6" w:rsidRDefault="00505018" w:rsidP="00B131B6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B131B6">
        <w:rPr>
          <w:b/>
          <w:bCs/>
          <w:sz w:val="28"/>
          <w:szCs w:val="28"/>
        </w:rPr>
        <w:t xml:space="preserve">від 17 жовтня 2007 року </w:t>
      </w:r>
    </w:p>
    <w:p w:rsidR="00E36E7C" w:rsidRDefault="00505018" w:rsidP="00B131B6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B131B6">
        <w:rPr>
          <w:b/>
          <w:bCs/>
          <w:sz w:val="28"/>
          <w:szCs w:val="28"/>
        </w:rPr>
        <w:t xml:space="preserve">(Витяг) </w:t>
      </w:r>
    </w:p>
    <w:p w:rsidR="00B131B6" w:rsidRPr="00B131B6" w:rsidRDefault="00B131B6" w:rsidP="00B131B6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E36E7C" w:rsidRPr="00B131B6" w:rsidRDefault="00505018" w:rsidP="00B131B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131B6">
        <w:rPr>
          <w:sz w:val="28"/>
          <w:szCs w:val="28"/>
        </w:rPr>
        <w:t>У березні 2004 р. Б. звернувся до суду з позовом до приватного підприємства (далі - ПП) "Рос "М" про стягнення заробітної плати, винагороди за виконання трудових обов</w:t>
      </w:r>
      <w:r w:rsidR="00B131B6">
        <w:rPr>
          <w:sz w:val="28"/>
          <w:szCs w:val="28"/>
        </w:rPr>
        <w:t>’</w:t>
      </w:r>
      <w:r w:rsidRPr="00B131B6">
        <w:rPr>
          <w:sz w:val="28"/>
          <w:szCs w:val="28"/>
        </w:rPr>
        <w:t>язків та зобов</w:t>
      </w:r>
      <w:r w:rsidR="00B131B6">
        <w:rPr>
          <w:sz w:val="28"/>
          <w:szCs w:val="28"/>
        </w:rPr>
        <w:t>’</w:t>
      </w:r>
      <w:r w:rsidRPr="00B131B6">
        <w:rPr>
          <w:sz w:val="28"/>
          <w:szCs w:val="28"/>
        </w:rPr>
        <w:t xml:space="preserve">язання </w:t>
      </w:r>
      <w:proofErr w:type="spellStart"/>
      <w:r w:rsidRPr="00B131B6">
        <w:rPr>
          <w:sz w:val="28"/>
          <w:szCs w:val="28"/>
        </w:rPr>
        <w:t>внести</w:t>
      </w:r>
      <w:proofErr w:type="spellEnd"/>
      <w:r w:rsidRPr="00B131B6">
        <w:rPr>
          <w:sz w:val="28"/>
          <w:szCs w:val="28"/>
        </w:rPr>
        <w:t xml:space="preserve"> запис до трудової книжки про роботу на підприємстві, посилаючись на те, що 4 лютого 2002 р. між ним та власником ПП "Рос "М" укладено контракт на управління підприємством, згідно з яким Б. повинен був виконувати трудові обов</w:t>
      </w:r>
      <w:r w:rsidR="00B131B6">
        <w:rPr>
          <w:sz w:val="28"/>
          <w:szCs w:val="28"/>
        </w:rPr>
        <w:t>’</w:t>
      </w:r>
      <w:r w:rsidRPr="00B131B6">
        <w:rPr>
          <w:sz w:val="28"/>
          <w:szCs w:val="28"/>
        </w:rPr>
        <w:t>язки керівника підприємства з 4 лютого 2002 р. по 31 грудня 2005 р. Відповідно до контракту за виконання своїх обов</w:t>
      </w:r>
      <w:r w:rsidR="00B131B6">
        <w:rPr>
          <w:sz w:val="28"/>
          <w:szCs w:val="28"/>
        </w:rPr>
        <w:t>’</w:t>
      </w:r>
      <w:r w:rsidRPr="00B131B6">
        <w:rPr>
          <w:sz w:val="28"/>
          <w:szCs w:val="28"/>
        </w:rPr>
        <w:t>язків керівнику виплачується грошова винагорода, яка містить щомісячні виплати (оклад) у розмірі 2000 грн. та додаткову винагороду (премію) в розмірі 10 % від сум, що підтверджені рішеннями господарських судів для повернення підприємству. Просив стягнути невиплачену заробітну плату за весь період дії контракту в сумі 60000 грн., невиплачену винагороду в сумі 26521 грн. 95 коп. та зобов</w:t>
      </w:r>
      <w:r w:rsidR="00B131B6">
        <w:rPr>
          <w:sz w:val="28"/>
          <w:szCs w:val="28"/>
        </w:rPr>
        <w:t>’</w:t>
      </w:r>
      <w:r w:rsidRPr="00B131B6">
        <w:rPr>
          <w:sz w:val="28"/>
          <w:szCs w:val="28"/>
        </w:rPr>
        <w:t xml:space="preserve">язати ПП "Рос "М" належним чином оформити трудову книжку. </w:t>
      </w:r>
    </w:p>
    <w:p w:rsidR="00E36E7C" w:rsidRPr="00B131B6" w:rsidRDefault="00505018" w:rsidP="00B131B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131B6">
        <w:rPr>
          <w:sz w:val="28"/>
          <w:szCs w:val="28"/>
        </w:rPr>
        <w:t>Рішенням Деснянського районного суду м. Чернігова від 2 лютого 2005 р., залишеним без змін ухвалою апеляційного суду Чернігівської області від 31 травня 2005 р., позов задоволено. Стягнуто з ПП "Рос "М" на користь Б. 26521 грн. 95 коп. невиплаченої винагороди (премії) та 60000 грн. заборгованості із заробітної плати за період з 4 лютого 2002 р. по 31 липня 2004 р. Зобов</w:t>
      </w:r>
      <w:r w:rsidR="00B131B6">
        <w:rPr>
          <w:sz w:val="28"/>
          <w:szCs w:val="28"/>
        </w:rPr>
        <w:t>’</w:t>
      </w:r>
      <w:r w:rsidRPr="00B131B6">
        <w:rPr>
          <w:sz w:val="28"/>
          <w:szCs w:val="28"/>
        </w:rPr>
        <w:t xml:space="preserve">язано ПП "Рос "М" належним чином оформити трудову книжку, </w:t>
      </w:r>
      <w:proofErr w:type="spellStart"/>
      <w:r w:rsidRPr="00B131B6">
        <w:rPr>
          <w:sz w:val="28"/>
          <w:szCs w:val="28"/>
        </w:rPr>
        <w:t>внісши</w:t>
      </w:r>
      <w:proofErr w:type="spellEnd"/>
      <w:r w:rsidRPr="00B131B6">
        <w:rPr>
          <w:sz w:val="28"/>
          <w:szCs w:val="28"/>
        </w:rPr>
        <w:t xml:space="preserve"> запис про прийом Б. на роботу на посаду директора підприємства. </w:t>
      </w:r>
    </w:p>
    <w:p w:rsidR="00E36E7C" w:rsidRPr="00B131B6" w:rsidRDefault="00505018" w:rsidP="00B131B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131B6">
        <w:rPr>
          <w:sz w:val="28"/>
          <w:szCs w:val="28"/>
        </w:rPr>
        <w:t xml:space="preserve">У касаційній скарзі ПП "Рос "М" в особі власника М. просило скасувати ухвалені рішення суду та направити справу на новий розгляд до суду першої інстанції, посилаючись на порушення судом норм матеріального та процесуального права. </w:t>
      </w:r>
    </w:p>
    <w:p w:rsidR="00E36E7C" w:rsidRPr="00B131B6" w:rsidRDefault="00505018" w:rsidP="00B131B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131B6">
        <w:rPr>
          <w:sz w:val="28"/>
          <w:szCs w:val="28"/>
        </w:rPr>
        <w:t xml:space="preserve">Заслухавши доповідача, обговоривши доводи скарги та перевіривши матеріали справи, колегія суддів Верховного Суду України дійшла висновку, що касаційна скарга підлягає задоволенню на таких підставах. </w:t>
      </w:r>
    </w:p>
    <w:p w:rsidR="00E36E7C" w:rsidRPr="00B131B6" w:rsidRDefault="00505018" w:rsidP="00B131B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131B6">
        <w:rPr>
          <w:sz w:val="28"/>
          <w:szCs w:val="28"/>
        </w:rPr>
        <w:t xml:space="preserve">Вирішуючи позовні вимоги, суд першої інстанції керувався тим, що між сторонами був укладений трудовий договір, який підписано як Б., так і власником підприємства М. Справжність свого підпису та печатки підприємства на контракті власник підприємства не заперечує. Посилання, що контракт та наказ про прийняття на роботу від 4 лютого 2002 р. є фіктивним, самостійно виготовленим Б., який скористався чистими аркушами паперу з підписом власника та печаткою, не підтверджені доказами. </w:t>
      </w:r>
    </w:p>
    <w:p w:rsidR="00E36E7C" w:rsidRPr="00B131B6" w:rsidRDefault="00505018" w:rsidP="00B131B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131B6">
        <w:rPr>
          <w:sz w:val="28"/>
          <w:szCs w:val="28"/>
        </w:rPr>
        <w:t xml:space="preserve">Проте з такими висновками суду погодитись не можливо. </w:t>
      </w:r>
    </w:p>
    <w:p w:rsidR="00E36E7C" w:rsidRPr="00B131B6" w:rsidRDefault="00505018" w:rsidP="00B131B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131B6">
        <w:rPr>
          <w:sz w:val="28"/>
          <w:szCs w:val="28"/>
        </w:rPr>
        <w:lastRenderedPageBreak/>
        <w:t xml:space="preserve">Відповідно до ст. 213 ЦПК рішення суду повинно бути законним і обґрунтованим. </w:t>
      </w:r>
    </w:p>
    <w:p w:rsidR="00E36E7C" w:rsidRPr="00B131B6" w:rsidRDefault="00505018" w:rsidP="00B131B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131B6">
        <w:rPr>
          <w:sz w:val="28"/>
          <w:szCs w:val="28"/>
        </w:rPr>
        <w:t xml:space="preserve">Судом установлено, що між сторонами був укладений трудовий договір, за яким Б. був призначений керівником ПП "Рос "М" на строк з 4 лютого 2002 р. по 31 грудня 2005 р. </w:t>
      </w:r>
    </w:p>
    <w:p w:rsidR="00E36E7C" w:rsidRPr="00B131B6" w:rsidRDefault="00505018" w:rsidP="00B131B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131B6">
        <w:rPr>
          <w:sz w:val="28"/>
          <w:szCs w:val="28"/>
        </w:rPr>
        <w:t>Згідно зі ст. 24</w:t>
      </w:r>
      <w:r w:rsidRPr="00B131B6">
        <w:rPr>
          <w:sz w:val="28"/>
          <w:szCs w:val="28"/>
          <w:vertAlign w:val="superscript"/>
        </w:rPr>
        <w:t xml:space="preserve"> 1</w:t>
      </w:r>
      <w:r w:rsidRPr="00B131B6">
        <w:rPr>
          <w:sz w:val="28"/>
          <w:szCs w:val="28"/>
        </w:rPr>
        <w:t xml:space="preserve"> КЗпП у разі укладення трудового договору між працівником і фізичною особою фізична особа повинна у тижневий строк з моменту фактичного допущення працівника до роботи зареєструвати укладений у письмовій формі трудовий договір у державній службі зайнятості за місцем свого проживання в порядку, визначеному Міністерством праці та соціальної політики України. </w:t>
      </w:r>
    </w:p>
    <w:p w:rsidR="00E36E7C" w:rsidRPr="00B131B6" w:rsidRDefault="00505018" w:rsidP="00B131B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131B6">
        <w:rPr>
          <w:sz w:val="28"/>
          <w:szCs w:val="28"/>
        </w:rPr>
        <w:t xml:space="preserve">З матеріалів справи не вбачається, що цей трудовий договір був зареєстрований у Пенсійному фонді України або у Фонді соціального страхування. </w:t>
      </w:r>
    </w:p>
    <w:p w:rsidR="00E36E7C" w:rsidRPr="00B131B6" w:rsidRDefault="00505018" w:rsidP="00B131B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131B6">
        <w:rPr>
          <w:sz w:val="28"/>
          <w:szCs w:val="28"/>
        </w:rPr>
        <w:t>Як убачається з п. 6.1 контракту, укладеного 4 лютого 2002 р. між ПП "Рос "М" та Б., за виконання обов</w:t>
      </w:r>
      <w:r w:rsidR="00B131B6">
        <w:rPr>
          <w:sz w:val="28"/>
          <w:szCs w:val="28"/>
        </w:rPr>
        <w:t>’</w:t>
      </w:r>
      <w:r w:rsidRPr="00B131B6">
        <w:rPr>
          <w:sz w:val="28"/>
          <w:szCs w:val="28"/>
        </w:rPr>
        <w:t xml:space="preserve">язків, передбачених цим контрактом, керівникові виплачується грошова винагорода, яка містить у собі: щомісячні виплати (оклад) у розмірі 2000 грн.; додаткову винагороду (премію) у розмірі 10 % сум, які підтверджені рішеннями господарських судів, для повернення підприємству. Премія виплачується у разі представництва керівником підприємства у суді, за довіреністю власника, протягом місяця після вступу рішення суду в законну силу. </w:t>
      </w:r>
    </w:p>
    <w:p w:rsidR="00E36E7C" w:rsidRPr="00B131B6" w:rsidRDefault="00505018" w:rsidP="00B131B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131B6">
        <w:rPr>
          <w:sz w:val="28"/>
          <w:szCs w:val="28"/>
        </w:rPr>
        <w:t>1 грудня 2002 р. власником ПП "Рос "М" - М., було видане доручення на ім</w:t>
      </w:r>
      <w:r w:rsidR="00B131B6">
        <w:rPr>
          <w:sz w:val="28"/>
          <w:szCs w:val="28"/>
        </w:rPr>
        <w:t>’</w:t>
      </w:r>
      <w:r w:rsidRPr="00B131B6">
        <w:rPr>
          <w:sz w:val="28"/>
          <w:szCs w:val="28"/>
        </w:rPr>
        <w:t>я Б. на представництво інтересів підприємства у справі про стягнення заборгованості із суб</w:t>
      </w:r>
      <w:r w:rsidR="00B131B6">
        <w:rPr>
          <w:sz w:val="28"/>
          <w:szCs w:val="28"/>
        </w:rPr>
        <w:t>’</w:t>
      </w:r>
      <w:r w:rsidRPr="00B131B6">
        <w:rPr>
          <w:sz w:val="28"/>
          <w:szCs w:val="28"/>
        </w:rPr>
        <w:t xml:space="preserve">єкта господарської діяльності. </w:t>
      </w:r>
    </w:p>
    <w:p w:rsidR="00E36E7C" w:rsidRPr="00B131B6" w:rsidRDefault="00505018" w:rsidP="00B131B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131B6">
        <w:rPr>
          <w:sz w:val="28"/>
          <w:szCs w:val="28"/>
        </w:rPr>
        <w:t xml:space="preserve">Однак п. 3.2 спірного контракту передбачено, що керівник підприємства діє без доручення від імені підприємства, представляє його інтереси на всіх вітчизняних та іноземних підприємствах, у фірмах і організаціях. </w:t>
      </w:r>
    </w:p>
    <w:p w:rsidR="00E36E7C" w:rsidRPr="00B131B6" w:rsidRDefault="00505018" w:rsidP="00B131B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131B6">
        <w:rPr>
          <w:sz w:val="28"/>
          <w:szCs w:val="28"/>
        </w:rPr>
        <w:t xml:space="preserve">Суд першої інстанції не дав належної оцінки цим обставинам. </w:t>
      </w:r>
    </w:p>
    <w:p w:rsidR="00E36E7C" w:rsidRPr="00B131B6" w:rsidRDefault="00505018" w:rsidP="00B131B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131B6">
        <w:rPr>
          <w:sz w:val="28"/>
          <w:szCs w:val="28"/>
        </w:rPr>
        <w:t xml:space="preserve">Статтею 94 КЗпП передбачено, що заробітна плата - це винагорода, обчислена, як правило, у грошовому виразі, яку власник або уповноважений ним орган виплачує працівникові за виконану ним роботу. </w:t>
      </w:r>
    </w:p>
    <w:p w:rsidR="00E36E7C" w:rsidRPr="00B131B6" w:rsidRDefault="00505018" w:rsidP="00B131B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131B6">
        <w:rPr>
          <w:sz w:val="28"/>
          <w:szCs w:val="28"/>
        </w:rPr>
        <w:t xml:space="preserve">У матеріалах справи наявні документи, які підтверджують, що ПП "Рос "М" з 2001 р. і до цього часу ніякої господарської діяльності не веде, дохід у підприємства відсутній. </w:t>
      </w:r>
    </w:p>
    <w:p w:rsidR="00E36E7C" w:rsidRPr="00B131B6" w:rsidRDefault="00505018" w:rsidP="00B131B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131B6">
        <w:rPr>
          <w:sz w:val="28"/>
          <w:szCs w:val="28"/>
        </w:rPr>
        <w:t>Суд першої інстанції не перевірив, чи виконував Б. функції та обов</w:t>
      </w:r>
      <w:r w:rsidR="00B131B6">
        <w:rPr>
          <w:sz w:val="28"/>
          <w:szCs w:val="28"/>
        </w:rPr>
        <w:t>’</w:t>
      </w:r>
      <w:r w:rsidRPr="00B131B6">
        <w:rPr>
          <w:sz w:val="28"/>
          <w:szCs w:val="28"/>
        </w:rPr>
        <w:t xml:space="preserve">язки керівника підприємства, передбачені п. 2 спірного контракту, а також чи забезпечив високоприбуткову діяльність підприємства, що передбачено п. 1.1 зазначеного контракту. </w:t>
      </w:r>
    </w:p>
    <w:p w:rsidR="00E36E7C" w:rsidRPr="00B131B6" w:rsidRDefault="00505018" w:rsidP="00B131B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131B6">
        <w:rPr>
          <w:sz w:val="28"/>
          <w:szCs w:val="28"/>
        </w:rPr>
        <w:t>Крім того, відповідно до ст. 143 ЦПК для з</w:t>
      </w:r>
      <w:r w:rsidR="00B131B6">
        <w:rPr>
          <w:sz w:val="28"/>
          <w:szCs w:val="28"/>
        </w:rPr>
        <w:t>’</w:t>
      </w:r>
      <w:r w:rsidRPr="00B131B6">
        <w:rPr>
          <w:sz w:val="28"/>
          <w:szCs w:val="28"/>
        </w:rPr>
        <w:t xml:space="preserve">ясування обставин, що мають значення для справи і потребують спеціальних знань у галузі науки, мистецтва, </w:t>
      </w:r>
      <w:r w:rsidRPr="00B131B6">
        <w:rPr>
          <w:sz w:val="28"/>
          <w:szCs w:val="28"/>
        </w:rPr>
        <w:lastRenderedPageBreak/>
        <w:t xml:space="preserve">техніки, ремесла тощо суд призначає експертизу за заявою осіб, які беруть участь у справі. </w:t>
      </w:r>
    </w:p>
    <w:p w:rsidR="00E36E7C" w:rsidRPr="00B131B6" w:rsidRDefault="00505018" w:rsidP="00B131B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131B6">
        <w:rPr>
          <w:sz w:val="28"/>
          <w:szCs w:val="28"/>
        </w:rPr>
        <w:t xml:space="preserve">Судом першої інстанції 6 серпня 2004 р. було винесено ухвалу про призначення судово-технічної експертизи для визначення справжності контракту, укладеного 4 лютого 2002 р., між ПП "Рос "М" та Б. Виконання ухвали було доручено експертам НДЕКЦ при ГУ МВС України в м. Києві. </w:t>
      </w:r>
    </w:p>
    <w:p w:rsidR="00E36E7C" w:rsidRPr="00B131B6" w:rsidRDefault="00505018" w:rsidP="00B131B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131B6">
        <w:rPr>
          <w:sz w:val="28"/>
          <w:szCs w:val="28"/>
        </w:rPr>
        <w:t xml:space="preserve">Проте такої експертизи НДЕКЦ при ГУ МВС України в м. Києві не проводило, оскільки питання, поставлені на вирішення експертизи, можна вирішити лише за допомогою фізико-хімічних досліджень. </w:t>
      </w:r>
    </w:p>
    <w:p w:rsidR="00E36E7C" w:rsidRPr="00B131B6" w:rsidRDefault="00505018" w:rsidP="00B131B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131B6">
        <w:rPr>
          <w:sz w:val="28"/>
          <w:szCs w:val="28"/>
        </w:rPr>
        <w:t xml:space="preserve">Ухвали про призначення судово-технічної експертизи за допомогою фізико-хімічних досліджень судом першої інстанції не виносилось. Це питання залишено без вирішення. </w:t>
      </w:r>
    </w:p>
    <w:p w:rsidR="00E36E7C" w:rsidRPr="00B131B6" w:rsidRDefault="00505018" w:rsidP="00B131B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131B6">
        <w:rPr>
          <w:sz w:val="28"/>
          <w:szCs w:val="28"/>
        </w:rPr>
        <w:t xml:space="preserve">Враховуючи викладене, суд першої інстанції не перевірив усіх доводів відповідача як заперечень проти позовних вимог, не дослідив письмових доказів, не провів належної у справі експертизи. </w:t>
      </w:r>
    </w:p>
    <w:p w:rsidR="00E36E7C" w:rsidRPr="00B131B6" w:rsidRDefault="00505018" w:rsidP="00B131B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131B6">
        <w:rPr>
          <w:sz w:val="28"/>
          <w:szCs w:val="28"/>
        </w:rPr>
        <w:t>З</w:t>
      </w:r>
      <w:r w:rsidR="00B131B6">
        <w:rPr>
          <w:sz w:val="28"/>
          <w:szCs w:val="28"/>
        </w:rPr>
        <w:t>’</w:t>
      </w:r>
      <w:r w:rsidRPr="00B131B6">
        <w:rPr>
          <w:sz w:val="28"/>
          <w:szCs w:val="28"/>
        </w:rPr>
        <w:t xml:space="preserve">ясування цих обставин має суттєве значення для правильного вирішення спору. </w:t>
      </w:r>
    </w:p>
    <w:p w:rsidR="00E36E7C" w:rsidRPr="00B131B6" w:rsidRDefault="00505018" w:rsidP="00B131B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131B6">
        <w:rPr>
          <w:sz w:val="28"/>
          <w:szCs w:val="28"/>
        </w:rPr>
        <w:t xml:space="preserve">Апеляційний суд на порушення судом першої інстанції норм матеріального та процесуального права уваги не звернув і помилково залишив рішення суду без змін. </w:t>
      </w:r>
    </w:p>
    <w:p w:rsidR="00E36E7C" w:rsidRPr="00B131B6" w:rsidRDefault="00505018" w:rsidP="00B131B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131B6">
        <w:rPr>
          <w:sz w:val="28"/>
          <w:szCs w:val="28"/>
        </w:rPr>
        <w:t xml:space="preserve">Оскільки порушення норм матеріального та процесуального права призвело до неправильного вирішення справи, рішення суду першої інстанції та ухвала суду апеляційної інстанції не можуть залишатися у силі і підлягають скасуванню, а справа - направленню на новий розгляд до суду першої інстанції. </w:t>
      </w:r>
    </w:p>
    <w:p w:rsidR="00E36E7C" w:rsidRPr="00B131B6" w:rsidRDefault="00505018" w:rsidP="00B131B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131B6">
        <w:rPr>
          <w:sz w:val="28"/>
          <w:szCs w:val="28"/>
        </w:rPr>
        <w:t xml:space="preserve">Керуючись статтями 336, 338, 345 ЦПК, колегія суддів Судової палати у цивільних справах Верховного Суду України касаційну скаргу ПП "Рос "М" задовольнила. </w:t>
      </w:r>
    </w:p>
    <w:p w:rsidR="00E36E7C" w:rsidRPr="00B131B6" w:rsidRDefault="00505018" w:rsidP="00B131B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131B6">
        <w:rPr>
          <w:sz w:val="28"/>
          <w:szCs w:val="28"/>
        </w:rPr>
        <w:t xml:space="preserve">Рішення Деснянського районного суду м. Чернігова від 2 лютого 2005 р. та ухвалу апеляційного суду Чернігівської області від 31 травня 2005 р. скасувала, а справу передала до суду першої інстанції для нового судового розгляду. </w:t>
      </w:r>
      <w:bookmarkStart w:id="0" w:name="_GoBack"/>
      <w:bookmarkEnd w:id="0"/>
    </w:p>
    <w:sectPr w:rsidR="00E36E7C" w:rsidRPr="00B131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58"/>
    <w:rsid w:val="00505018"/>
    <w:rsid w:val="00B131B6"/>
    <w:rsid w:val="00D23858"/>
    <w:rsid w:val="00E3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97836-5C59-43AD-B887-DD797129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4408</Words>
  <Characters>2514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2014-10-05T16:46:00Z</dcterms:created>
  <dcterms:modified xsi:type="dcterms:W3CDTF">2014-11-08T19:56:00Z</dcterms:modified>
</cp:coreProperties>
</file>