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FA7EBF">
        <w:rPr>
          <w:b/>
          <w:bCs/>
          <w:sz w:val="28"/>
          <w:szCs w:val="28"/>
          <w:lang w:val="ru-RU"/>
        </w:rPr>
        <w:t>ГОСУДАРСТВЕННЫЙ КОМИТЕТ СССР ПО ТРУДУ И СОЦИАЛЬНЫМ ВОПРОСАМ</w:t>
      </w:r>
      <w:r w:rsidRPr="00FA7EBF">
        <w:rPr>
          <w:sz w:val="28"/>
          <w:szCs w:val="28"/>
          <w:lang w:val="ru-RU"/>
        </w:rPr>
        <w:br/>
      </w:r>
      <w:r w:rsidRPr="00FA7EBF">
        <w:rPr>
          <w:b/>
          <w:bCs/>
          <w:sz w:val="28"/>
          <w:szCs w:val="28"/>
          <w:lang w:val="ru-RU"/>
        </w:rPr>
        <w:t xml:space="preserve">СЕКРЕТАРИАТ ВЦСПС </w:t>
      </w:r>
    </w:p>
    <w:p w:rsidR="007F7137" w:rsidRPr="00FA7EBF" w:rsidRDefault="00934947" w:rsidP="00FA7EB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A7EBF">
        <w:rPr>
          <w:rFonts w:eastAsia="Times New Roman"/>
          <w:sz w:val="28"/>
          <w:szCs w:val="28"/>
          <w:lang w:val="ru-RU"/>
        </w:rPr>
        <w:t xml:space="preserve">ПОСТАНОВЛЕНИЕ </w:t>
      </w:r>
    </w:p>
    <w:p w:rsidR="007F7137" w:rsidRDefault="00934947" w:rsidP="00FA7EB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ru-RU"/>
        </w:rPr>
      </w:pPr>
      <w:r w:rsidRPr="00FA7EBF">
        <w:rPr>
          <w:b/>
          <w:bCs/>
          <w:sz w:val="28"/>
          <w:szCs w:val="28"/>
          <w:lang w:val="ru-RU"/>
        </w:rPr>
        <w:t xml:space="preserve">от 30 мая 1985 года </w:t>
      </w:r>
      <w:r w:rsidR="00FA7EBF" w:rsidRPr="00FA7EBF">
        <w:rPr>
          <w:b/>
          <w:bCs/>
          <w:sz w:val="28"/>
          <w:szCs w:val="28"/>
          <w:lang w:val="ru-RU"/>
        </w:rPr>
        <w:t>№</w:t>
      </w:r>
      <w:r w:rsidRPr="00FA7EBF">
        <w:rPr>
          <w:b/>
          <w:bCs/>
          <w:sz w:val="28"/>
          <w:szCs w:val="28"/>
          <w:lang w:val="ru-RU"/>
        </w:rPr>
        <w:t xml:space="preserve"> 162/12-55 </w:t>
      </w:r>
    </w:p>
    <w:p w:rsidR="00FA7EBF" w:rsidRPr="00FA7EBF" w:rsidRDefault="00FA7EBF" w:rsidP="00FA7EB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</w:p>
    <w:p w:rsidR="007F7137" w:rsidRPr="00FA7EBF" w:rsidRDefault="00934947" w:rsidP="00FA7EB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  <w:lang w:val="ru-RU"/>
        </w:rPr>
      </w:pPr>
      <w:r w:rsidRPr="00FA7EBF">
        <w:rPr>
          <w:rFonts w:eastAsia="Times New Roman"/>
          <w:sz w:val="32"/>
          <w:szCs w:val="28"/>
          <w:lang w:val="ru-RU"/>
        </w:rPr>
        <w:t xml:space="preserve">Об утверждении Рекомендаций по применению режимов гибкого рабочего времени на предприятиях, в учреждениях и организациях отраслей народного хозяйства </w:t>
      </w:r>
    </w:p>
    <w:p w:rsidR="00FA7EBF" w:rsidRPr="00FA7EBF" w:rsidRDefault="00FA7EBF" w:rsidP="00FA7EB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Государственный комитет СССР по труду и социальным вопросам и Секретариат ВЦСПС </w:t>
      </w:r>
      <w:r w:rsidRPr="00FA7EBF">
        <w:rPr>
          <w:b/>
          <w:bCs/>
          <w:sz w:val="28"/>
          <w:szCs w:val="28"/>
          <w:lang w:val="ru-RU"/>
        </w:rPr>
        <w:t>постановляют</w:t>
      </w:r>
      <w:r w:rsidRPr="00FA7EBF">
        <w:rPr>
          <w:sz w:val="28"/>
          <w:szCs w:val="28"/>
          <w:lang w:val="ru-RU"/>
        </w:rPr>
        <w:t xml:space="preserve">: </w:t>
      </w:r>
    </w:p>
    <w:p w:rsidR="007F7137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Утвердить Рекомендации по применению режимов гибкого рабочего времени на предприятиях и в организациях отраслей народного хозяйства согласно приложению. </w:t>
      </w:r>
    </w:p>
    <w:p w:rsidR="00FA7EBF" w:rsidRDefault="00FA7EBF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7F7137" w:rsidRPr="00FA7EBF" w:rsidRDefault="00FA7EBF" w:rsidP="00FA7EBF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>Приложение</w:t>
      </w:r>
      <w:r w:rsidRPr="00FA7EBF">
        <w:rPr>
          <w:sz w:val="28"/>
          <w:szCs w:val="28"/>
          <w:lang w:val="ru-RU"/>
        </w:rPr>
        <w:br/>
        <w:t>к постановлению Госкомтруда СССР, Секретариата ВЦСПС</w:t>
      </w:r>
      <w:r w:rsidRPr="00FA7EBF">
        <w:rPr>
          <w:sz w:val="28"/>
          <w:szCs w:val="28"/>
          <w:lang w:val="ru-RU"/>
        </w:rPr>
        <w:br/>
        <w:t>от 30 мая 1985 г. № 162/12-55 </w:t>
      </w:r>
      <w:r w:rsidR="00934947" w:rsidRPr="00FA7EBF">
        <w:rPr>
          <w:sz w:val="28"/>
          <w:szCs w:val="28"/>
          <w:lang w:val="ru-RU"/>
        </w:rPr>
        <w:br w:type="textWrapping" w:clear="all"/>
      </w:r>
    </w:p>
    <w:p w:rsidR="007F7137" w:rsidRPr="00FA7EBF" w:rsidRDefault="00934947" w:rsidP="00FA7EBF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  <w:lang w:val="ru-RU"/>
        </w:rPr>
      </w:pPr>
      <w:r w:rsidRPr="00FA7EBF">
        <w:rPr>
          <w:rFonts w:eastAsia="Times New Roman"/>
          <w:sz w:val="32"/>
          <w:szCs w:val="28"/>
          <w:lang w:val="ru-RU"/>
        </w:rPr>
        <w:t>РЕКОМЕНДАЦИИ</w:t>
      </w:r>
      <w:r w:rsidRPr="00FA7EBF">
        <w:rPr>
          <w:rFonts w:eastAsia="Times New Roman"/>
          <w:sz w:val="32"/>
          <w:szCs w:val="28"/>
          <w:lang w:val="ru-RU"/>
        </w:rPr>
        <w:br/>
        <w:t xml:space="preserve">по применению режимов гибкого рабочего времени на предприятиях, в учреждениях и организациях отраслей народного хозяйства </w:t>
      </w:r>
    </w:p>
    <w:p w:rsidR="00FA7EBF" w:rsidRPr="00FA7EBF" w:rsidRDefault="00FA7EBF" w:rsidP="00FA7EBF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</w:p>
    <w:p w:rsidR="007F7137" w:rsidRPr="00FA7EBF" w:rsidRDefault="00934947" w:rsidP="00FA7EBF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A7EBF">
        <w:rPr>
          <w:rFonts w:eastAsia="Times New Roman"/>
          <w:sz w:val="28"/>
          <w:szCs w:val="28"/>
          <w:lang w:val="ru-RU"/>
        </w:rPr>
        <w:t xml:space="preserve">1. Общие положения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1.1. Настоящие Рекомендации разработаны на основе действующего трудового законодательства и с учетом практики применения режимов гибкого рабочего времени (ГРВ) на предприятиях, в учреждениях и организациях отраслей народного хозяйства.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Рекомендации предусматривают общие условия и порядок применения таких режимов.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>1.2. Нормативной основой применения режимов ГРВ является суммированный учет рабочего времени и право трудовых коллективов предприятий, учреждений и организаций отраслей народного хозяйства самостоятельно регулировать режимы труда в пределах норм, установленных трудовым законодательством. Применение таких режимов должно быть отражено в Правилах внутреннего трудового распорядка предприятия, учреждения, организации</w:t>
      </w:r>
      <w:r w:rsidRPr="00FA7EBF">
        <w:rPr>
          <w:sz w:val="28"/>
          <w:szCs w:val="28"/>
          <w:vertAlign w:val="superscript"/>
          <w:lang w:val="ru-RU"/>
        </w:rPr>
        <w:t xml:space="preserve"> 1</w:t>
      </w:r>
      <w:r w:rsidRPr="00FA7EBF">
        <w:rPr>
          <w:sz w:val="28"/>
          <w:szCs w:val="28"/>
          <w:lang w:val="ru-RU"/>
        </w:rPr>
        <w:t xml:space="preserve">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ru-RU"/>
        </w:rPr>
      </w:pPr>
      <w:r w:rsidRPr="00FA7EBF">
        <w:rPr>
          <w:sz w:val="28"/>
          <w:szCs w:val="28"/>
          <w:lang w:val="ru-RU"/>
        </w:rPr>
        <w:t>____________</w:t>
      </w:r>
      <w:r w:rsidRPr="00FA7EBF">
        <w:rPr>
          <w:sz w:val="28"/>
          <w:szCs w:val="28"/>
          <w:lang w:val="ru-RU"/>
        </w:rPr>
        <w:br/>
      </w:r>
      <w:r w:rsidRPr="00FA7EBF">
        <w:rPr>
          <w:sz w:val="22"/>
          <w:szCs w:val="22"/>
          <w:vertAlign w:val="superscript"/>
          <w:lang w:val="ru-RU"/>
        </w:rPr>
        <w:t>1</w:t>
      </w:r>
      <w:r w:rsidRPr="00FA7EBF">
        <w:rPr>
          <w:sz w:val="22"/>
          <w:szCs w:val="22"/>
          <w:lang w:val="ru-RU"/>
        </w:rPr>
        <w:t xml:space="preserve"> Далее - предприятие.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lastRenderedPageBreak/>
        <w:t xml:space="preserve">1.3. Режим ГРВ - это форма организации рабочего времени, при которой для отдельных работников или коллективов подразделений предприятия допускается (в определенных пределах) саморегулирование начала, окончания и общей продолжительности рабочего дня. При этом требуется полная отработка установленного законом суммарного количества рабочих часов в течение принятого учетного периода (рабочего дня, недели, месяца и др.). Применение режимов ГРВ должно содействовать наиболее целесообразной организации производства и труда, повышению его дисциплины и эффективности и обеспечивать наилучшее сочетание экономических, социальных и личных интересов работников с интересами производства.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1.4. Режимы ГРВ, основным элементом которых являются скользящие (гибкие) графики работы, устанавливаются по соглашению между администрацией и работниками как при приеме их на работу, так и с уже работающими, если по каким-либо причинам (бытовым, социальным и др.) дальнейшее применение обычных графиков затруднено или малоэффективно, а также когда переход на режимы ГРВ обеспечивает более экономное использование рабочего времени, повышает эффективность труда, улучшает социально-психологическую обстановку в коллективе, способствует более слаженной его работе.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1.5. Режимы ГРВ могут применяться как при пятидневной и шестидневной рабочих неделях, так и при других режимах работы на предприятиях отраслей народного хозяйства. </w:t>
      </w:r>
    </w:p>
    <w:p w:rsidR="007F7137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1.6. Применение режимов ГРВ не вносит изменений в условия нормирования и оплаты труда работников, в порядок начисления и величину доплат, не отражается на предоставлении льгот, начислении трудового стажа и других трудовых правах. Необходимые записи в трудовые книжки работников вносятся без упоминания о режиме работы. </w:t>
      </w:r>
    </w:p>
    <w:p w:rsidR="00FA7EBF" w:rsidRPr="00FA7EBF" w:rsidRDefault="00FA7EBF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7F7137" w:rsidRPr="00FA7EBF" w:rsidRDefault="00934947" w:rsidP="00FA7EBF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A7EBF">
        <w:rPr>
          <w:rFonts w:eastAsia="Times New Roman"/>
          <w:sz w:val="28"/>
          <w:szCs w:val="28"/>
          <w:lang w:val="ru-RU"/>
        </w:rPr>
        <w:t xml:space="preserve">2. Составные элементы и варианты режимов ГРВ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2.1. Составными элементами режимов и графиков ГРВ являются: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"переменное (гибкое) время" в начале и конце рабочего дня (смены), в пределах которого работник вправе начинать и заканчивать работу по своему усмотрению;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"фиксированное время" - время обязательного присутствия на работе всех работающих по режиму ГРВ в данном подразделении предприятия. По значимости и продолжительности - это основная часть рабочего дня.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Фиксированное время позволяет обеспечивать нормальный ход производственного процесса и осуществлять необходимые служебные контакты. Наряду с фиксированным временем наличие интервалов переменного времени позволяет отработать необходимое общее количество рабочих часов в принятом учетном периоде;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lastRenderedPageBreak/>
        <w:t xml:space="preserve">"перерыв для питания и отдыха", который обычно разделяет фиксированное время на две примерно равные части. Фактическая его продолжительность не включается в рабочее время;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"продолжительность (тип) учетного периода", определяющая календарное время (месяц, неделя и т. д.), в течение которого каждым работником должна быть отработана установленная законодательством норма рабочих часов.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2.2. Конкретная продолжительность составных элементов режимов ГРВ и тип учетного периода устанавливаются предприятием. Варианты построения графиков ГРВ могут различаться в зависимости от принятого отчетного периода, временных характеристик каждого из составных элементов режима ГРВ, а также по условиям их применения в различных подразделениях (сменах). При этом, как правило, максимально допустимая продолжительность рабочего дня (в условиях 41-часовой рабочей недели) в отдельные дни не может превышать 10 ч. Перерывы для питания и отдыха не могут быть более 2 ч. и менее 30 мин. В исключительных случаях, диктуемых условиями производства или иными обстоятельствами, и только с согласия вышестоящей профсоюзной организации максимальная продолжительность времени пребывания на работе (вместе с перерывом для питания и отдыха) допускается в пределах 12 ч.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2.3. Возможны следующие основные варианты режимов ГРВ в зависимости от продолжительности учетного периода: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учетный период, равный рабочему дню, - когда его продолжительность, установленная законом, полностью отрабатывается в тот же день;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учетный период, равный рабочей неделе, - когда ее продолжительность, установленная в рабочих часах, полностью отрабатывается в данной рабочей неделе;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учетный период, равный рабочему месяцу, - когда установленная месячная норма рабочих часов полностью отрабатывается в данном месяце. </w:t>
      </w:r>
    </w:p>
    <w:p w:rsidR="007F7137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В отдельных случаях в качестве учетного периода могут применяться также рабочая декада, рабочий квартал с аналогичными условиями отработки, а также другие варианты режимов ГРВ, удобные для предприятия и работников. </w:t>
      </w:r>
    </w:p>
    <w:p w:rsidR="00FA7EBF" w:rsidRPr="00FA7EBF" w:rsidRDefault="00FA7EBF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7F7137" w:rsidRPr="00FA7EBF" w:rsidRDefault="00934947" w:rsidP="00FA7EBF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A7EBF">
        <w:rPr>
          <w:rFonts w:eastAsia="Times New Roman"/>
          <w:sz w:val="28"/>
          <w:szCs w:val="28"/>
          <w:lang w:val="ru-RU"/>
        </w:rPr>
        <w:t xml:space="preserve">3. Порядок и условия применения режимов ГРВ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3.1. Введение режимов ГРВ производится по индивидуальным или коллективным просьбам трудящихся, если администрация, с учетом интересов производства, может удовлетворять их и это не приведет к осложнениям в работе коллектива, не нарушит ритмичность производства и внешние связи.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Инициатива в применении режимов ГРВ для отдельных работников, подразделений и групп персонала может исходить также от профсоюзного комитета предприятия, трудового коллектива производственного подразделения (цеха, участка, отдела, бригады и др.).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lastRenderedPageBreak/>
        <w:t xml:space="preserve">3.2. Решение о применении режима гибкого рабочего времени принимается администрацией совместно с профсоюзным комитетом с учетом мнения соответствующих трудовых коллективов.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Перевод на данный режим отдельных работников, групп работников и целых подразделений (цеха, участка, отдела, бригады и др.) оформляется приказом (распоряжением) руководителя предприятия с указанием конкретных параметров режима и сроком его действия.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3.3. Переводу на режим ГРВ должна предшествовать тщательная подготовительная работа по обоснованию возможности и целесообразности его применения в том или ином подразделении или на рабочем месте, организации учета рабочего времени, внесению необходимых организационных и технических изменений в формы и методы организации труда и т. д.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3.4. Не рекомендуется применять режимы ГРВ в непрерывных производствах, в условиях трехсменной работы в прерывных производствах, при двухсменной работе, если отсутствуют свободные рабочие места на стыках смен, а также в ряде других случаев, определяемых спецификой производства.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Возможности для применения режимов ГРВ на отдельных предприятиях (в их подразделениях) могут также ограничиваться: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условиями внутрипроизводственной кооперации и внешних связей предприятия;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особенностями труда отдельных категорий работников и характера выполняемых ими функций;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отсутствием должного порядка в нормировании труда и учете рабочего времени;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низким уровнем организации труда и производства, слабой трудовой дисциплиной;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особыми условиями охраны труда и техники безопасности, а также рядом других условий и особенностей.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3.5. Работники, переводимые на режим ГРВ, не позднее чем за месяц должны быть проинформированы о дате перевода, ознакомлены с условиями и спецификой работы по данному режиму. В пропусках таких работников производится соответствующая отметка или выдается специальный вкладыш к пропуску на предприятие.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3.6. В случае применения режимов ГРВ в условиях неполного рабочего времени норма рабочего времени работников должна быть скорректирована с учетом фактически установленной недельной или месячной его нормы. </w:t>
      </w:r>
    </w:p>
    <w:p w:rsidR="007F7137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3.7. Работающие по режиму ГРВ могут привлекаться к сверхурочной работе только в порядке и по основаниям, указанным в статьях 54, 55 и 63 КЗоТ РСФСР и соответствующих статьях кодексов законов о труде других союзных республик. </w:t>
      </w:r>
    </w:p>
    <w:p w:rsidR="00FA7EBF" w:rsidRPr="00FA7EBF" w:rsidRDefault="00FA7EBF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7F7137" w:rsidRPr="00FA7EBF" w:rsidRDefault="00934947" w:rsidP="00FA7EBF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A7EBF">
        <w:rPr>
          <w:rFonts w:eastAsia="Times New Roman"/>
          <w:sz w:val="28"/>
          <w:szCs w:val="28"/>
          <w:lang w:val="ru-RU"/>
        </w:rPr>
        <w:t xml:space="preserve">4. Учет рабочего времени и выполнения производственного задания (установленной нормы выработки)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lastRenderedPageBreak/>
        <w:t xml:space="preserve">4.1. Обязательным условием применения режимов ГРВ является обеспечение точного учета отработанного времени, выполнения установленного производственного задания каждым работником и действенного контроля за наиболее полным и рациональным использованием рабочего времени каждым работником в периоды как гибкого, так и фиксированного времени.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4.2. Учет рабочего времени производится в соответствии с табелем учета использования рабочего времени и расчета заработной платы и табелем учета использования рабочего времени (типовые межведомственные формы </w:t>
      </w:r>
      <w:r w:rsidR="00FA7EBF" w:rsidRPr="00FA7EBF">
        <w:rPr>
          <w:sz w:val="28"/>
          <w:szCs w:val="28"/>
          <w:lang w:val="ru-RU"/>
        </w:rPr>
        <w:t>№</w:t>
      </w:r>
      <w:r w:rsidRPr="00FA7EBF">
        <w:rPr>
          <w:sz w:val="28"/>
          <w:szCs w:val="28"/>
          <w:lang w:val="ru-RU"/>
        </w:rPr>
        <w:t xml:space="preserve"> Т-12 и Т-13, утвержденные приказом ЦСУ СССР от 17 декабря 1974 г. </w:t>
      </w:r>
      <w:r w:rsidR="00FA7EBF" w:rsidRPr="00FA7EBF">
        <w:rPr>
          <w:sz w:val="28"/>
          <w:szCs w:val="28"/>
          <w:lang w:val="ru-RU"/>
        </w:rPr>
        <w:t>№</w:t>
      </w:r>
      <w:r w:rsidRPr="00FA7EBF">
        <w:rPr>
          <w:sz w:val="28"/>
          <w:szCs w:val="28"/>
          <w:lang w:val="ru-RU"/>
        </w:rPr>
        <w:t xml:space="preserve"> 902, с уточнениями, предусмотренными письмом ЦСУ СССР от 26.03.84 г. </w:t>
      </w:r>
      <w:r w:rsidR="00FA7EBF" w:rsidRPr="00FA7EBF">
        <w:rPr>
          <w:sz w:val="28"/>
          <w:szCs w:val="28"/>
          <w:lang w:val="ru-RU"/>
        </w:rPr>
        <w:t>№</w:t>
      </w:r>
      <w:r w:rsidRPr="00FA7EBF">
        <w:rPr>
          <w:sz w:val="28"/>
          <w:szCs w:val="28"/>
          <w:lang w:val="ru-RU"/>
        </w:rPr>
        <w:t xml:space="preserve"> 10-63). </w:t>
      </w:r>
    </w:p>
    <w:p w:rsidR="007F7137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4.3. Учет рабочего времени производится при помощи ручной, механической и автоматизированной систем, которые позволяют точно фиксировать время присутствия работников на рабочем месте и их отсутствия по служебным, общественным и личным делам в пределах общего диапазона рабочего времени, установленного конкретным графиком ГРВ. </w:t>
      </w:r>
    </w:p>
    <w:p w:rsidR="00FA7EBF" w:rsidRPr="00FA7EBF" w:rsidRDefault="00FA7EBF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7F7137" w:rsidRPr="00FA7EBF" w:rsidRDefault="00934947" w:rsidP="00FA7EBF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A7EBF">
        <w:rPr>
          <w:rFonts w:eastAsia="Times New Roman"/>
          <w:sz w:val="28"/>
          <w:szCs w:val="28"/>
          <w:lang w:val="ru-RU"/>
        </w:rPr>
        <w:t xml:space="preserve">5. Прочие вопросы, связанные с применением режимов ГРВ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5.1. При нарушении принятого режима помимо применения соответствующих дисциплинарных взысканий работники переводятся на общеустановленный режим работы на срок до трех месяцев, при повторном нарушении - на срок не менее двух лет. К таким нарушениям относятся: невыполнение производственных заданий и установленных норм выработки; повышенный процент брака; опоздания на работу в пределах фиксированного времени; прогулы; неполное использование рабочего времени; недоработка рабочих часов за учетный период без уважительных причин и др.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В случае систематического нарушения работниками подразделения правил, регламентирующих работу в условиях ГРВ, руководитель предприятия должен перевести данное подразделение на обычный режим работы.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5.2. В случаях производственной необходимости администрация может временно (на срок до одного месяца) переводить работников на общеустановленный режим работы. При более длительном сроке необходимо согласие профсоюзного комитета предприятия.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5.3. Применение режима ГРВ не освобождает работников от участия в общих мероприятиях, проводимых в масштабе структурного подразделения (цеха, участка, отдела) и предприятия в целом.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5.4. При выполнении работы вне предприятия (служебная командировка, участие в совещаниях, конференциях, симпозиумах и т. п.) режим ГРВ не применяется, а учет рабочего времени ведется, как при обычном режиме работы. </w:t>
      </w:r>
    </w:p>
    <w:p w:rsidR="007F7137" w:rsidRPr="00FA7EBF" w:rsidRDefault="00934947" w:rsidP="00FA7E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A7EBF">
        <w:rPr>
          <w:sz w:val="28"/>
          <w:szCs w:val="28"/>
          <w:lang w:val="ru-RU"/>
        </w:rPr>
        <w:t xml:space="preserve">5.5. В случае выполнения сверхурочных работ лицами с нормированным рабочим днем, переведенными на режим ГРВ, почасовой учет этих работ ведется суммарно по отношению к установленному учетному периоду (неделя, месяц), </w:t>
      </w:r>
      <w:r w:rsidRPr="00FA7EBF">
        <w:rPr>
          <w:sz w:val="28"/>
          <w:szCs w:val="28"/>
          <w:lang w:val="ru-RU"/>
        </w:rPr>
        <w:lastRenderedPageBreak/>
        <w:t xml:space="preserve">т. е. сверхурочными считаются только часы, переработанные сверх установленной для этого периода нормы рабочего времени. Их оплата производится в соответствии с действующим законодательством - в полуторном размере за первые два часа, приходящиеся в среднем на каждый рабочий день учетного периода, в двойном - за остальные часы сверхурочной работы. </w:t>
      </w:r>
    </w:p>
    <w:p w:rsidR="007F7137" w:rsidRPr="00FA7EBF" w:rsidRDefault="007F7137" w:rsidP="00FA7EB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bookmarkStart w:id="0" w:name="_GoBack"/>
      <w:bookmarkEnd w:id="0"/>
    </w:p>
    <w:sectPr w:rsidR="007F7137" w:rsidRPr="00FA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F7"/>
    <w:rsid w:val="003000F7"/>
    <w:rsid w:val="00337B6C"/>
    <w:rsid w:val="007F7137"/>
    <w:rsid w:val="00934947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AE7C-4B68-4301-B2D5-9E9AF905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7668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2014-10-05T17:55:00Z</dcterms:created>
  <dcterms:modified xsi:type="dcterms:W3CDTF">2014-11-08T17:35:00Z</dcterms:modified>
</cp:coreProperties>
</file>